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7297" w14:textId="77777777" w:rsidR="005E344B" w:rsidRDefault="00B928B6" w:rsidP="005E2EF6">
      <w:pPr>
        <w:rPr>
          <w:rFonts w:asciiTheme="majorHAnsi" w:hAnsiTheme="majorHAnsi"/>
        </w:rPr>
      </w:pPr>
      <w:r>
        <w:rPr>
          <w:rFonts w:asciiTheme="majorHAnsi" w:hAnsiTheme="majorHAnsi"/>
        </w:rPr>
        <w:t>Subsidie aanvraag</w:t>
      </w:r>
      <w:r w:rsidR="005E344B" w:rsidRPr="005E344B">
        <w:rPr>
          <w:rFonts w:asciiTheme="majorHAnsi" w:hAnsiTheme="majorHAnsi"/>
        </w:rPr>
        <w:t xml:space="preserve"> Sociaal Domein</w:t>
      </w:r>
      <w:r w:rsidR="005E2EF6">
        <w:rPr>
          <w:rFonts w:asciiTheme="majorHAnsi" w:hAnsiTheme="majorHAnsi"/>
        </w:rPr>
        <w:br/>
      </w:r>
      <w:r w:rsidR="005E344B" w:rsidRPr="005E344B">
        <w:rPr>
          <w:rFonts w:asciiTheme="majorHAnsi" w:hAnsiTheme="majorHAnsi"/>
        </w:rPr>
        <w:t>Beschrijving Project</w:t>
      </w:r>
      <w:r w:rsidR="00E665F8">
        <w:rPr>
          <w:rFonts w:asciiTheme="majorHAnsi" w:hAnsiTheme="majorHAnsi"/>
        </w:rPr>
        <w:t>en</w:t>
      </w:r>
      <w:r w:rsidR="00724C92">
        <w:rPr>
          <w:rFonts w:asciiTheme="majorHAnsi" w:hAnsiTheme="majorHAnsi"/>
        </w:rPr>
        <w:t xml:space="preserve"> en de behoefte</w:t>
      </w:r>
      <w:r w:rsidR="007E186D">
        <w:rPr>
          <w:rFonts w:asciiTheme="majorHAnsi" w:hAnsiTheme="majorHAnsi"/>
        </w:rPr>
        <w:t>.</w:t>
      </w:r>
    </w:p>
    <w:p w14:paraId="7B6BE298" w14:textId="77777777" w:rsidR="00724C92" w:rsidRPr="005E344B" w:rsidRDefault="00724C92">
      <w:pPr>
        <w:rPr>
          <w:rFonts w:asciiTheme="majorHAnsi" w:hAnsiTheme="majorHAnsi"/>
        </w:rPr>
      </w:pPr>
    </w:p>
    <w:p w14:paraId="74E0D5F4" w14:textId="77777777" w:rsidR="00983A2D" w:rsidRPr="007E186D" w:rsidRDefault="005E2EF6" w:rsidP="00983A2D">
      <w:pPr>
        <w:ind w:left="-5"/>
        <w:rPr>
          <w:rFonts w:asciiTheme="majorHAnsi" w:hAnsiTheme="majorHAnsi"/>
          <w:u w:val="single"/>
        </w:rPr>
      </w:pPr>
      <w:r>
        <w:rPr>
          <w:rFonts w:asciiTheme="majorHAnsi" w:hAnsiTheme="majorHAnsi"/>
          <w:u w:val="single"/>
        </w:rPr>
        <w:t xml:space="preserve">Steunpunt </w:t>
      </w:r>
      <w:r w:rsidR="00983A2D" w:rsidRPr="007E186D">
        <w:rPr>
          <w:rFonts w:asciiTheme="majorHAnsi" w:hAnsiTheme="majorHAnsi"/>
          <w:u w:val="single"/>
        </w:rPr>
        <w:t>Veilig Financieel Ouder Worden Langedijk</w:t>
      </w:r>
      <w:r w:rsidR="007E186D" w:rsidRPr="007E186D">
        <w:rPr>
          <w:rFonts w:asciiTheme="majorHAnsi" w:hAnsiTheme="majorHAnsi"/>
          <w:u w:val="single"/>
        </w:rPr>
        <w:t>.</w:t>
      </w:r>
      <w:r w:rsidR="00983A2D" w:rsidRPr="007E186D">
        <w:rPr>
          <w:rFonts w:asciiTheme="majorHAnsi" w:hAnsiTheme="majorHAnsi"/>
          <w:u w:val="single"/>
        </w:rPr>
        <w:t xml:space="preserve"> </w:t>
      </w:r>
    </w:p>
    <w:p w14:paraId="707CF1D7" w14:textId="77777777" w:rsidR="005E344B" w:rsidRPr="005E344B" w:rsidRDefault="007E186D">
      <w:pPr>
        <w:rPr>
          <w:rFonts w:asciiTheme="majorHAnsi" w:hAnsiTheme="majorHAnsi"/>
          <w:color w:val="000000"/>
        </w:rPr>
      </w:pPr>
      <w:r>
        <w:rPr>
          <w:rFonts w:asciiTheme="majorHAnsi" w:hAnsiTheme="majorHAnsi"/>
          <w:color w:val="000000"/>
        </w:rPr>
        <w:t>Het voorkó</w:t>
      </w:r>
      <w:r w:rsidR="006A2026">
        <w:rPr>
          <w:rFonts w:asciiTheme="majorHAnsi" w:hAnsiTheme="majorHAnsi"/>
          <w:color w:val="000000"/>
        </w:rPr>
        <w:t xml:space="preserve">men  van </w:t>
      </w:r>
      <w:r w:rsidR="005E344B" w:rsidRPr="005E344B">
        <w:rPr>
          <w:rFonts w:asciiTheme="majorHAnsi" w:hAnsiTheme="majorHAnsi"/>
          <w:color w:val="000000"/>
        </w:rPr>
        <w:t>financiële uitbuiting van ouderen</w:t>
      </w:r>
      <w:r>
        <w:rPr>
          <w:rFonts w:asciiTheme="majorHAnsi" w:hAnsiTheme="majorHAnsi"/>
          <w:color w:val="000000"/>
        </w:rPr>
        <w:t>.</w:t>
      </w:r>
      <w:r w:rsidR="006A2026">
        <w:rPr>
          <w:rFonts w:asciiTheme="majorHAnsi" w:hAnsiTheme="majorHAnsi"/>
          <w:color w:val="000000"/>
        </w:rPr>
        <w:t xml:space="preserve"> </w:t>
      </w:r>
      <w:r>
        <w:rPr>
          <w:rFonts w:asciiTheme="majorHAnsi" w:hAnsiTheme="majorHAnsi"/>
          <w:color w:val="000000"/>
        </w:rPr>
        <w:t>D</w:t>
      </w:r>
      <w:r w:rsidR="005E344B" w:rsidRPr="005E344B">
        <w:rPr>
          <w:rFonts w:asciiTheme="majorHAnsi" w:hAnsiTheme="majorHAnsi"/>
          <w:color w:val="000000"/>
        </w:rPr>
        <w:t>e toenemen</w:t>
      </w:r>
      <w:r w:rsidR="006A2026">
        <w:rPr>
          <w:rFonts w:asciiTheme="majorHAnsi" w:hAnsiTheme="majorHAnsi"/>
          <w:color w:val="000000"/>
        </w:rPr>
        <w:t xml:space="preserve">de kwetsbaarheid van deze groep is aanleiding geweest tot het vormen van een lokale alliantie met een groot aantal hulpverleners. </w:t>
      </w:r>
      <w:r w:rsidR="005E344B" w:rsidRPr="005E344B">
        <w:rPr>
          <w:rFonts w:asciiTheme="majorHAnsi" w:hAnsiTheme="majorHAnsi"/>
          <w:color w:val="000000"/>
        </w:rPr>
        <w:t xml:space="preserve"> </w:t>
      </w:r>
    </w:p>
    <w:p w14:paraId="0456BD38" w14:textId="77777777" w:rsidR="00E665F8" w:rsidRDefault="005E344B">
      <w:pPr>
        <w:rPr>
          <w:rFonts w:asciiTheme="majorHAnsi" w:hAnsiTheme="majorHAnsi"/>
          <w:color w:val="000000"/>
        </w:rPr>
      </w:pPr>
      <w:r w:rsidRPr="005E344B">
        <w:rPr>
          <w:rFonts w:asciiTheme="majorHAnsi" w:hAnsiTheme="majorHAnsi"/>
          <w:color w:val="000000"/>
        </w:rPr>
        <w:t xml:space="preserve">De bedoeling van </w:t>
      </w:r>
      <w:r w:rsidR="006A2026">
        <w:rPr>
          <w:rFonts w:asciiTheme="majorHAnsi" w:hAnsiTheme="majorHAnsi"/>
          <w:color w:val="000000"/>
        </w:rPr>
        <w:t>het project is een samenwerking, een netwerk, t</w:t>
      </w:r>
      <w:r w:rsidRPr="005E344B">
        <w:rPr>
          <w:rFonts w:asciiTheme="majorHAnsi" w:hAnsiTheme="majorHAnsi"/>
          <w:color w:val="000000"/>
        </w:rPr>
        <w:t xml:space="preserve">e creëren met personen uit </w:t>
      </w:r>
      <w:r w:rsidR="00983A2D">
        <w:rPr>
          <w:rFonts w:asciiTheme="majorHAnsi" w:hAnsiTheme="majorHAnsi"/>
          <w:color w:val="000000"/>
        </w:rPr>
        <w:t>verschillende werkvelden</w:t>
      </w:r>
      <w:r w:rsidR="006A2026">
        <w:rPr>
          <w:rFonts w:asciiTheme="majorHAnsi" w:hAnsiTheme="majorHAnsi"/>
          <w:color w:val="000000"/>
        </w:rPr>
        <w:t xml:space="preserve"> die een sleutelpositie hebben</w:t>
      </w:r>
      <w:r w:rsidR="00DB7A80">
        <w:rPr>
          <w:rFonts w:asciiTheme="majorHAnsi" w:hAnsiTheme="majorHAnsi"/>
          <w:color w:val="000000"/>
        </w:rPr>
        <w:t xml:space="preserve">. </w:t>
      </w:r>
      <w:r w:rsidR="00983A2D" w:rsidRPr="005E344B">
        <w:rPr>
          <w:rFonts w:asciiTheme="majorHAnsi" w:hAnsiTheme="majorHAnsi"/>
        </w:rPr>
        <w:t xml:space="preserve">Er is </w:t>
      </w:r>
      <w:r w:rsidR="00983A2D">
        <w:rPr>
          <w:rFonts w:asciiTheme="majorHAnsi" w:hAnsiTheme="majorHAnsi"/>
        </w:rPr>
        <w:t xml:space="preserve">behoefte </w:t>
      </w:r>
      <w:r w:rsidR="00983A2D" w:rsidRPr="005E344B">
        <w:rPr>
          <w:rFonts w:asciiTheme="majorHAnsi" w:hAnsiTheme="majorHAnsi"/>
        </w:rPr>
        <w:t>aan meer</w:t>
      </w:r>
      <w:r w:rsidR="00890D9A">
        <w:rPr>
          <w:rFonts w:asciiTheme="majorHAnsi" w:hAnsiTheme="majorHAnsi"/>
        </w:rPr>
        <w:t xml:space="preserve"> onderling</w:t>
      </w:r>
      <w:r w:rsidR="00983A2D" w:rsidRPr="005E344B">
        <w:rPr>
          <w:rFonts w:asciiTheme="majorHAnsi" w:hAnsiTheme="majorHAnsi"/>
        </w:rPr>
        <w:t xml:space="preserve"> contact onderling</w:t>
      </w:r>
      <w:r w:rsidR="007E186D">
        <w:rPr>
          <w:rFonts w:asciiTheme="majorHAnsi" w:hAnsiTheme="majorHAnsi"/>
        </w:rPr>
        <w:t>.</w:t>
      </w:r>
      <w:r w:rsidR="00E665F8">
        <w:rPr>
          <w:rFonts w:asciiTheme="majorHAnsi" w:hAnsiTheme="majorHAnsi"/>
          <w:color w:val="000000"/>
        </w:rPr>
        <w:br/>
      </w:r>
    </w:p>
    <w:p w14:paraId="0EA5C76B" w14:textId="77777777" w:rsidR="00564EA8" w:rsidRDefault="00564EA8" w:rsidP="00564EA8">
      <w:pPr>
        <w:ind w:left="-5"/>
        <w:rPr>
          <w:rFonts w:asciiTheme="majorHAnsi" w:hAnsiTheme="majorHAnsi" w:cs="Arial"/>
          <w:shd w:val="clear" w:color="auto" w:fill="FFFFFF"/>
        </w:rPr>
      </w:pPr>
      <w:r w:rsidRPr="00564EA8">
        <w:rPr>
          <w:rFonts w:asciiTheme="majorHAnsi" w:hAnsiTheme="majorHAnsi" w:cs="Arial"/>
          <w:shd w:val="clear" w:color="auto" w:fill="FFFFFF"/>
        </w:rPr>
        <w:t>Actus Notarissen, Branchevereniging</w:t>
      </w:r>
      <w:r w:rsidR="006A2026">
        <w:rPr>
          <w:rFonts w:asciiTheme="majorHAnsi" w:hAnsiTheme="majorHAnsi" w:cs="Arial"/>
          <w:shd w:val="clear" w:color="auto" w:fill="FFFFFF"/>
        </w:rPr>
        <w:t xml:space="preserve"> BP</w:t>
      </w:r>
      <w:r w:rsidRPr="00564EA8">
        <w:rPr>
          <w:rFonts w:asciiTheme="majorHAnsi" w:hAnsiTheme="majorHAnsi" w:cs="Arial"/>
          <w:shd w:val="clear" w:color="auto" w:fill="FFFFFF"/>
        </w:rPr>
        <w:t>BI, Evean, Heijne, Horizon Zorgcentrum, Mentorschap Noordwest-Holland, Schipper en Lof advocaten, Nationaal Registratie Instituut en Veilig Thuis Noord-Holland Noord zijn de organisaties</w:t>
      </w:r>
      <w:r w:rsidR="007E186D">
        <w:rPr>
          <w:rFonts w:asciiTheme="majorHAnsi" w:hAnsiTheme="majorHAnsi" w:cs="Arial"/>
          <w:shd w:val="clear" w:color="auto" w:fill="FFFFFF"/>
        </w:rPr>
        <w:t xml:space="preserve"> die</w:t>
      </w:r>
      <w:r w:rsidRPr="00564EA8">
        <w:rPr>
          <w:rFonts w:asciiTheme="majorHAnsi" w:hAnsiTheme="majorHAnsi" w:cs="Arial"/>
          <w:shd w:val="clear" w:color="auto" w:fill="FFFFFF"/>
        </w:rPr>
        <w:t xml:space="preserve"> het project ‘Veilig financieel ouder worden Langedijk’</w:t>
      </w:r>
      <w:r w:rsidR="007E186D">
        <w:rPr>
          <w:rFonts w:asciiTheme="majorHAnsi" w:hAnsiTheme="majorHAnsi" w:cs="Arial"/>
          <w:shd w:val="clear" w:color="auto" w:fill="FFFFFF"/>
        </w:rPr>
        <w:t xml:space="preserve"> hebben op</w:t>
      </w:r>
      <w:r w:rsidRPr="00564EA8">
        <w:rPr>
          <w:rFonts w:asciiTheme="majorHAnsi" w:hAnsiTheme="majorHAnsi" w:cs="Arial"/>
          <w:shd w:val="clear" w:color="auto" w:fill="FFFFFF"/>
        </w:rPr>
        <w:t xml:space="preserve">gestart. </w:t>
      </w:r>
      <w:r w:rsidR="006A2026">
        <w:rPr>
          <w:rFonts w:asciiTheme="majorHAnsi" w:hAnsiTheme="majorHAnsi" w:cs="Arial"/>
          <w:shd w:val="clear" w:color="auto" w:fill="FFFFFF"/>
        </w:rPr>
        <w:t xml:space="preserve">Beleidsmedewerkers van de gemeente Langedijk zijn regelmatig aanwezig bij de vergaderingen van de groep. De RABO Bank heeft aangegeven </w:t>
      </w:r>
      <w:r w:rsidR="00DB7A80">
        <w:rPr>
          <w:rFonts w:asciiTheme="majorHAnsi" w:hAnsiTheme="majorHAnsi" w:cs="Arial"/>
          <w:shd w:val="clear" w:color="auto" w:fill="FFFFFF"/>
        </w:rPr>
        <w:t>geïnteresseerd</w:t>
      </w:r>
      <w:r w:rsidR="006A2026">
        <w:rPr>
          <w:rFonts w:asciiTheme="majorHAnsi" w:hAnsiTheme="majorHAnsi" w:cs="Arial"/>
          <w:shd w:val="clear" w:color="auto" w:fill="FFFFFF"/>
        </w:rPr>
        <w:t xml:space="preserve"> te zijn in deelname. </w:t>
      </w:r>
      <w:r w:rsidRPr="00564EA8">
        <w:rPr>
          <w:rFonts w:asciiTheme="majorHAnsi" w:hAnsiTheme="majorHAnsi" w:cs="Arial"/>
          <w:shd w:val="clear" w:color="auto" w:fill="FFFFFF"/>
        </w:rPr>
        <w:t>Een en ander komt voort uit het actieplan 'Ouderen in veilige handen' van het ministerie van VWS.</w:t>
      </w:r>
      <w:r w:rsidR="006A2026">
        <w:rPr>
          <w:rFonts w:asciiTheme="majorHAnsi" w:hAnsiTheme="majorHAnsi" w:cs="Arial"/>
          <w:shd w:val="clear" w:color="auto" w:fill="FFFFFF"/>
        </w:rPr>
        <w:t xml:space="preserve"> </w:t>
      </w:r>
    </w:p>
    <w:p w14:paraId="08DFFE95" w14:textId="77777777" w:rsidR="005E2EF6" w:rsidRDefault="005E2EF6" w:rsidP="00564EA8">
      <w:pPr>
        <w:ind w:left="-5"/>
        <w:rPr>
          <w:rFonts w:asciiTheme="majorHAnsi" w:hAnsiTheme="majorHAnsi" w:cs="Arial"/>
          <w:shd w:val="clear" w:color="auto" w:fill="FFFFFF"/>
        </w:rPr>
      </w:pPr>
    </w:p>
    <w:p w14:paraId="14366223" w14:textId="77777777" w:rsidR="005E2EF6" w:rsidRPr="00564EA8" w:rsidRDefault="005E2EF6" w:rsidP="00564EA8">
      <w:pPr>
        <w:ind w:left="-5"/>
        <w:rPr>
          <w:rFonts w:asciiTheme="majorHAnsi" w:hAnsiTheme="majorHAnsi"/>
        </w:rPr>
      </w:pPr>
      <w:r>
        <w:rPr>
          <w:rFonts w:asciiTheme="majorHAnsi" w:hAnsiTheme="majorHAnsi" w:cs="Arial"/>
          <w:shd w:val="clear" w:color="auto" w:fill="FFFFFF"/>
        </w:rPr>
        <w:t xml:space="preserve">In verband met de subsidie aanvraag, zijn alle bovenstaande betrokken partijen overeengekomen het steunpunt de rechtsvorm stichting te geven. </w:t>
      </w:r>
    </w:p>
    <w:p w14:paraId="055FA18D" w14:textId="77777777" w:rsidR="00983A2D" w:rsidRPr="005E344B" w:rsidRDefault="00E665F8" w:rsidP="00983A2D">
      <w:pPr>
        <w:ind w:left="-5"/>
        <w:rPr>
          <w:rFonts w:asciiTheme="majorHAnsi" w:hAnsiTheme="majorHAnsi"/>
        </w:rPr>
      </w:pPr>
      <w:r>
        <w:rPr>
          <w:rFonts w:asciiTheme="majorHAnsi" w:hAnsiTheme="majorHAnsi"/>
          <w:color w:val="000000"/>
        </w:rPr>
        <w:br/>
      </w:r>
      <w:r w:rsidR="00983A2D">
        <w:rPr>
          <w:rFonts w:asciiTheme="majorHAnsi" w:hAnsiTheme="majorHAnsi"/>
          <w:color w:val="000000"/>
        </w:rPr>
        <w:t>O</w:t>
      </w:r>
      <w:r w:rsidR="005E344B" w:rsidRPr="005E344B">
        <w:rPr>
          <w:rFonts w:asciiTheme="majorHAnsi" w:hAnsiTheme="majorHAnsi"/>
          <w:color w:val="000000"/>
        </w:rPr>
        <w:t>m gezamenlijk financiële uitbuiting van ouderen tegen te gaan</w:t>
      </w:r>
      <w:r w:rsidR="00983A2D">
        <w:rPr>
          <w:rFonts w:asciiTheme="majorHAnsi" w:hAnsiTheme="majorHAnsi"/>
          <w:color w:val="000000"/>
        </w:rPr>
        <w:t>, komen de</w:t>
      </w:r>
      <w:r w:rsidR="005E344B" w:rsidRPr="005E344B">
        <w:rPr>
          <w:rFonts w:asciiTheme="majorHAnsi" w:hAnsiTheme="majorHAnsi"/>
          <w:color w:val="000000"/>
        </w:rPr>
        <w:t xml:space="preserve"> deelnemers </w:t>
      </w:r>
      <w:r w:rsidR="00983A2D">
        <w:rPr>
          <w:rFonts w:asciiTheme="majorHAnsi" w:hAnsiTheme="majorHAnsi"/>
          <w:color w:val="000000"/>
        </w:rPr>
        <w:t>ieder in eigen</w:t>
      </w:r>
      <w:r w:rsidR="005E344B" w:rsidRPr="005E344B">
        <w:rPr>
          <w:rFonts w:asciiTheme="majorHAnsi" w:hAnsiTheme="majorHAnsi"/>
          <w:color w:val="000000"/>
        </w:rPr>
        <w:t xml:space="preserve"> functie </w:t>
      </w:r>
      <w:r w:rsidR="00983A2D">
        <w:rPr>
          <w:rFonts w:asciiTheme="majorHAnsi" w:hAnsiTheme="majorHAnsi"/>
          <w:color w:val="000000"/>
        </w:rPr>
        <w:t xml:space="preserve">elke maand bij elkaar. Bij deze bijeenkomsten zullen zij bespreken hoe zij </w:t>
      </w:r>
      <w:r w:rsidR="005E344B" w:rsidRPr="005E344B">
        <w:rPr>
          <w:rFonts w:asciiTheme="majorHAnsi" w:hAnsiTheme="majorHAnsi"/>
          <w:color w:val="000000"/>
        </w:rPr>
        <w:t xml:space="preserve">in aanraking </w:t>
      </w:r>
      <w:r w:rsidR="00983A2D">
        <w:rPr>
          <w:rFonts w:asciiTheme="majorHAnsi" w:hAnsiTheme="majorHAnsi"/>
          <w:color w:val="000000"/>
        </w:rPr>
        <w:t xml:space="preserve">komen </w:t>
      </w:r>
      <w:r w:rsidR="005E344B" w:rsidRPr="005E344B">
        <w:rPr>
          <w:rFonts w:asciiTheme="majorHAnsi" w:hAnsiTheme="majorHAnsi"/>
          <w:color w:val="000000"/>
        </w:rPr>
        <w:t xml:space="preserve">met de </w:t>
      </w:r>
      <w:r w:rsidR="00983A2D">
        <w:rPr>
          <w:rFonts w:asciiTheme="majorHAnsi" w:hAnsiTheme="majorHAnsi"/>
          <w:color w:val="000000"/>
        </w:rPr>
        <w:t>doelgroep.</w:t>
      </w:r>
      <w:r w:rsidR="005E344B" w:rsidRPr="005E344B">
        <w:rPr>
          <w:rFonts w:asciiTheme="majorHAnsi" w:hAnsiTheme="majorHAnsi"/>
          <w:color w:val="000000"/>
        </w:rPr>
        <w:t xml:space="preserve"> </w:t>
      </w:r>
      <w:r w:rsidR="00983A2D" w:rsidRPr="005E344B">
        <w:rPr>
          <w:rFonts w:asciiTheme="majorHAnsi" w:hAnsiTheme="majorHAnsi"/>
        </w:rPr>
        <w:t xml:space="preserve">Deze vergaderingen vinden wisselend plaats op de kantoren van de deelnemers. Bij elke vergadering staat dus één organisatie centraal. De deelnemer van deze organisatie bereidt casussen voor en vertelt iets over zijn/haar werkveld. Op deze manier leert elke deelnemer elkaars organisatie en de werkzaamheden steeds beter kennen. </w:t>
      </w:r>
    </w:p>
    <w:p w14:paraId="40C5409D" w14:textId="77777777" w:rsidR="005E344B" w:rsidRPr="00E665F8" w:rsidRDefault="005E344B">
      <w:pPr>
        <w:rPr>
          <w:rFonts w:asciiTheme="majorHAnsi" w:hAnsiTheme="majorHAnsi"/>
          <w:color w:val="000000"/>
        </w:rPr>
      </w:pPr>
    </w:p>
    <w:p w14:paraId="6A4CAF2F" w14:textId="77777777" w:rsidR="005E344B" w:rsidRPr="007E186D" w:rsidRDefault="005E344B" w:rsidP="005E344B">
      <w:pPr>
        <w:pStyle w:val="Kop1"/>
        <w:ind w:left="-5"/>
        <w:rPr>
          <w:rFonts w:asciiTheme="majorHAnsi" w:hAnsiTheme="majorHAnsi"/>
          <w:sz w:val="22"/>
          <w:u w:val="single"/>
        </w:rPr>
      </w:pPr>
      <w:r w:rsidRPr="007E186D">
        <w:rPr>
          <w:rFonts w:asciiTheme="majorHAnsi" w:hAnsiTheme="majorHAnsi"/>
          <w:sz w:val="22"/>
          <w:u w:val="single"/>
        </w:rPr>
        <w:t>Themabijeenkomsten</w:t>
      </w:r>
      <w:r w:rsidR="007E186D">
        <w:rPr>
          <w:rFonts w:asciiTheme="majorHAnsi" w:hAnsiTheme="majorHAnsi"/>
          <w:sz w:val="22"/>
          <w:u w:val="single"/>
        </w:rPr>
        <w:t>.</w:t>
      </w:r>
      <w:r w:rsidRPr="007E186D">
        <w:rPr>
          <w:rFonts w:asciiTheme="majorHAnsi" w:hAnsiTheme="majorHAnsi"/>
          <w:sz w:val="22"/>
          <w:u w:val="single"/>
        </w:rPr>
        <w:t xml:space="preserve"> </w:t>
      </w:r>
    </w:p>
    <w:p w14:paraId="1AE98A59" w14:textId="77777777" w:rsidR="005E344B" w:rsidRPr="00E665F8" w:rsidRDefault="00564EA8" w:rsidP="005E344B">
      <w:pPr>
        <w:rPr>
          <w:rFonts w:asciiTheme="majorHAnsi" w:hAnsiTheme="majorHAnsi"/>
          <w:color w:val="000000"/>
        </w:rPr>
      </w:pPr>
      <w:r w:rsidRPr="00564EA8">
        <w:rPr>
          <w:rFonts w:asciiTheme="majorHAnsi" w:hAnsiTheme="majorHAnsi" w:cs="Arial"/>
          <w:shd w:val="clear" w:color="auto" w:fill="FFFFFF"/>
        </w:rPr>
        <w:t xml:space="preserve">Het </w:t>
      </w:r>
      <w:r w:rsidR="005E2EF6">
        <w:rPr>
          <w:rFonts w:asciiTheme="majorHAnsi" w:hAnsiTheme="majorHAnsi" w:cs="Arial"/>
          <w:shd w:val="clear" w:color="auto" w:fill="FFFFFF"/>
        </w:rPr>
        <w:t xml:space="preserve">Steunpunt </w:t>
      </w:r>
      <w:r w:rsidRPr="00564EA8">
        <w:rPr>
          <w:rFonts w:asciiTheme="majorHAnsi" w:hAnsiTheme="majorHAnsi" w:cs="Arial"/>
          <w:shd w:val="clear" w:color="auto" w:fill="FFFFFF"/>
        </w:rPr>
        <w:t>Veilig Financieel Ouder Worden’ organiseert voor ouderen, hulpverleners, begeleiders en mantelzorgers een informatieve bijeenkomst hoe financieel misbruik van ouderen te voor</w:t>
      </w:r>
      <w:r w:rsidR="00890D9A">
        <w:rPr>
          <w:rFonts w:asciiTheme="majorHAnsi" w:hAnsiTheme="majorHAnsi" w:cs="Arial"/>
          <w:shd w:val="clear" w:color="auto" w:fill="FFFFFF"/>
        </w:rPr>
        <w:t>kó</w:t>
      </w:r>
      <w:r w:rsidRPr="00564EA8">
        <w:rPr>
          <w:rFonts w:asciiTheme="majorHAnsi" w:hAnsiTheme="majorHAnsi" w:cs="Arial"/>
          <w:shd w:val="clear" w:color="auto" w:fill="FFFFFF"/>
        </w:rPr>
        <w:t>men. Dit gebeurt aan de hand van presentaties en het spel ‘Thuis-Pluis Kwartet’</w:t>
      </w:r>
      <w:r w:rsidR="007E186D">
        <w:rPr>
          <w:rFonts w:asciiTheme="majorHAnsi" w:hAnsiTheme="majorHAnsi" w:cs="Arial"/>
          <w:shd w:val="clear" w:color="auto" w:fill="FFFFFF"/>
        </w:rPr>
        <w:t>.</w:t>
      </w:r>
    </w:p>
    <w:p w14:paraId="0C6D3DDE" w14:textId="77777777" w:rsidR="005E344B" w:rsidRPr="005E344B" w:rsidRDefault="005E344B">
      <w:pPr>
        <w:rPr>
          <w:rFonts w:asciiTheme="majorHAnsi" w:hAnsiTheme="majorHAnsi"/>
          <w:color w:val="000000"/>
        </w:rPr>
      </w:pPr>
    </w:p>
    <w:p w14:paraId="55EB36B4" w14:textId="77777777" w:rsidR="005E344B" w:rsidRPr="007E186D" w:rsidRDefault="005E344B" w:rsidP="00564EA8">
      <w:pPr>
        <w:rPr>
          <w:rFonts w:asciiTheme="majorHAnsi" w:hAnsiTheme="majorHAnsi"/>
          <w:u w:val="single"/>
        </w:rPr>
      </w:pPr>
      <w:r w:rsidRPr="007E186D">
        <w:rPr>
          <w:rFonts w:asciiTheme="majorHAnsi" w:hAnsiTheme="majorHAnsi"/>
          <w:u w:val="single"/>
        </w:rPr>
        <w:t>Deelname Sociale Winkel</w:t>
      </w:r>
      <w:r w:rsidR="007E186D">
        <w:rPr>
          <w:rFonts w:asciiTheme="majorHAnsi" w:hAnsiTheme="majorHAnsi"/>
          <w:u w:val="single"/>
        </w:rPr>
        <w:t>.</w:t>
      </w:r>
    </w:p>
    <w:p w14:paraId="3B9E750D" w14:textId="77777777" w:rsidR="00E665F8" w:rsidRDefault="005E344B" w:rsidP="00E665F8">
      <w:pPr>
        <w:rPr>
          <w:rFonts w:asciiTheme="majorHAnsi" w:hAnsiTheme="majorHAnsi"/>
        </w:rPr>
      </w:pPr>
      <w:r w:rsidRPr="005E344B">
        <w:rPr>
          <w:rFonts w:asciiTheme="majorHAnsi" w:hAnsiTheme="majorHAnsi"/>
        </w:rPr>
        <w:t xml:space="preserve">Naast (deelname aan/het organiseren van) de bijeenkomsten is het de bedoeling dat ons </w:t>
      </w:r>
      <w:r w:rsidR="005E2EF6">
        <w:rPr>
          <w:rFonts w:asciiTheme="majorHAnsi" w:hAnsiTheme="majorHAnsi"/>
        </w:rPr>
        <w:t xml:space="preserve">Steunpunt </w:t>
      </w:r>
      <w:r w:rsidRPr="005E344B">
        <w:rPr>
          <w:rFonts w:asciiTheme="majorHAnsi" w:hAnsiTheme="majorHAnsi"/>
        </w:rPr>
        <w:t xml:space="preserve">zich de komende tijd meer benaderbaar maakt voor de ouderen. </w:t>
      </w:r>
      <w:r w:rsidR="00E665F8">
        <w:rPr>
          <w:rFonts w:asciiTheme="majorHAnsi" w:hAnsiTheme="majorHAnsi"/>
        </w:rPr>
        <w:t xml:space="preserve"> Wij hebben </w:t>
      </w:r>
      <w:r w:rsidRPr="005E344B">
        <w:rPr>
          <w:rFonts w:asciiTheme="majorHAnsi" w:hAnsiTheme="majorHAnsi"/>
        </w:rPr>
        <w:t xml:space="preserve">contact gehad met de Sociale Winkel in Broek op Langedijk (Winkelcentrum Broekerveiling). </w:t>
      </w:r>
    </w:p>
    <w:p w14:paraId="48FD4F82" w14:textId="77777777" w:rsidR="00E665F8" w:rsidRDefault="005E344B" w:rsidP="00E665F8">
      <w:pPr>
        <w:rPr>
          <w:rFonts w:asciiTheme="majorHAnsi" w:hAnsiTheme="majorHAnsi"/>
        </w:rPr>
      </w:pPr>
      <w:r w:rsidRPr="005E344B">
        <w:rPr>
          <w:rFonts w:asciiTheme="majorHAnsi" w:hAnsiTheme="majorHAnsi"/>
        </w:rPr>
        <w:t xml:space="preserve">De Sociale Winkel is een stichting die zich richt op kennisdeling, verbinden en ontmoeten. </w:t>
      </w:r>
    </w:p>
    <w:p w14:paraId="38E01B9F" w14:textId="77777777" w:rsidR="005E344B" w:rsidRPr="005E344B" w:rsidRDefault="005E344B" w:rsidP="00E665F8">
      <w:pPr>
        <w:rPr>
          <w:rFonts w:asciiTheme="majorHAnsi" w:hAnsiTheme="majorHAnsi"/>
        </w:rPr>
      </w:pPr>
      <w:r w:rsidRPr="005E344B">
        <w:rPr>
          <w:rFonts w:asciiTheme="majorHAnsi" w:hAnsiTheme="majorHAnsi"/>
        </w:rPr>
        <w:t>Er vinden op vaste dagen en tijden ver</w:t>
      </w:r>
      <w:r w:rsidR="00E665F8">
        <w:rPr>
          <w:rFonts w:asciiTheme="majorHAnsi" w:hAnsiTheme="majorHAnsi"/>
        </w:rPr>
        <w:t xml:space="preserve">schillende activiteiten plaats. </w:t>
      </w:r>
      <w:r w:rsidRPr="005E344B">
        <w:rPr>
          <w:rFonts w:asciiTheme="majorHAnsi" w:hAnsiTheme="majorHAnsi"/>
        </w:rPr>
        <w:t xml:space="preserve">De activiteiten worden via verschillende kanalen onder de inwoners van Langedijk aangekondigd, onder andere via de krant, de website en het winkelcentrum zelf.  </w:t>
      </w:r>
    </w:p>
    <w:p w14:paraId="08908419" w14:textId="77777777" w:rsidR="005E344B" w:rsidRPr="005E344B" w:rsidRDefault="005E344B" w:rsidP="005E344B">
      <w:pPr>
        <w:ind w:left="-5"/>
        <w:rPr>
          <w:rFonts w:asciiTheme="majorHAnsi" w:hAnsiTheme="majorHAnsi"/>
        </w:rPr>
      </w:pPr>
    </w:p>
    <w:p w14:paraId="2B2864B0" w14:textId="77777777" w:rsidR="005E2EF6" w:rsidRDefault="005E2EF6" w:rsidP="005E344B">
      <w:pPr>
        <w:ind w:left="-5"/>
        <w:rPr>
          <w:rFonts w:asciiTheme="majorHAnsi" w:hAnsiTheme="majorHAnsi"/>
        </w:rPr>
      </w:pPr>
    </w:p>
    <w:p w14:paraId="47AB70DB" w14:textId="77777777" w:rsidR="005E2EF6" w:rsidRDefault="005E2EF6" w:rsidP="005E344B">
      <w:pPr>
        <w:ind w:left="-5"/>
        <w:rPr>
          <w:rFonts w:asciiTheme="majorHAnsi" w:hAnsiTheme="majorHAnsi"/>
        </w:rPr>
      </w:pPr>
    </w:p>
    <w:p w14:paraId="17154EE3" w14:textId="77777777" w:rsidR="005E2EF6" w:rsidRDefault="005E2EF6" w:rsidP="005E344B">
      <w:pPr>
        <w:ind w:left="-5"/>
        <w:rPr>
          <w:rFonts w:asciiTheme="majorHAnsi" w:hAnsiTheme="majorHAnsi"/>
        </w:rPr>
      </w:pPr>
    </w:p>
    <w:p w14:paraId="27801F53" w14:textId="77777777" w:rsidR="005E2EF6" w:rsidRDefault="005E2EF6" w:rsidP="005E344B">
      <w:pPr>
        <w:ind w:left="-5"/>
        <w:rPr>
          <w:rFonts w:asciiTheme="majorHAnsi" w:hAnsiTheme="majorHAnsi"/>
        </w:rPr>
      </w:pPr>
    </w:p>
    <w:p w14:paraId="793E8A37" w14:textId="77777777" w:rsidR="00E665F8" w:rsidRDefault="005E344B" w:rsidP="005E344B">
      <w:pPr>
        <w:ind w:left="-5"/>
        <w:rPr>
          <w:rFonts w:asciiTheme="majorHAnsi" w:hAnsiTheme="majorHAnsi"/>
        </w:rPr>
      </w:pPr>
      <w:r w:rsidRPr="005E344B">
        <w:rPr>
          <w:rFonts w:asciiTheme="majorHAnsi" w:hAnsiTheme="majorHAnsi"/>
        </w:rPr>
        <w:lastRenderedPageBreak/>
        <w:t xml:space="preserve">Het spreekuur van </w:t>
      </w:r>
      <w:r w:rsidR="00E665F8">
        <w:rPr>
          <w:rFonts w:asciiTheme="majorHAnsi" w:hAnsiTheme="majorHAnsi"/>
        </w:rPr>
        <w:t xml:space="preserve">betrokken organisatie </w:t>
      </w:r>
      <w:r w:rsidRPr="005E344B">
        <w:rPr>
          <w:rFonts w:asciiTheme="majorHAnsi" w:hAnsiTheme="majorHAnsi"/>
        </w:rPr>
        <w:t xml:space="preserve">Evean is elke maandag van 14:00 tot 17:00 uur. Ons </w:t>
      </w:r>
      <w:r w:rsidR="005E2EF6">
        <w:rPr>
          <w:rFonts w:asciiTheme="majorHAnsi" w:hAnsiTheme="majorHAnsi"/>
        </w:rPr>
        <w:t xml:space="preserve">Steunpunt </w:t>
      </w:r>
      <w:r w:rsidRPr="005E344B">
        <w:rPr>
          <w:rFonts w:asciiTheme="majorHAnsi" w:hAnsiTheme="majorHAnsi"/>
        </w:rPr>
        <w:t>kan een uur per week met Evean delen, van 16:00 tot 17:00 uur</w:t>
      </w:r>
      <w:r w:rsidR="00E665F8">
        <w:rPr>
          <w:rFonts w:asciiTheme="majorHAnsi" w:hAnsiTheme="majorHAnsi"/>
        </w:rPr>
        <w:t xml:space="preserve">. </w:t>
      </w:r>
      <w:r w:rsidRPr="005E344B">
        <w:rPr>
          <w:rFonts w:asciiTheme="majorHAnsi" w:hAnsiTheme="majorHAnsi"/>
        </w:rPr>
        <w:t>Alle deelnemers</w:t>
      </w:r>
      <w:r w:rsidR="00E665F8">
        <w:rPr>
          <w:rFonts w:asciiTheme="majorHAnsi" w:hAnsiTheme="majorHAnsi"/>
        </w:rPr>
        <w:t xml:space="preserve"> van het </w:t>
      </w:r>
      <w:r w:rsidR="005E2EF6">
        <w:rPr>
          <w:rFonts w:asciiTheme="majorHAnsi" w:hAnsiTheme="majorHAnsi"/>
        </w:rPr>
        <w:t>Steunpunt</w:t>
      </w:r>
      <w:r w:rsidRPr="005E344B">
        <w:rPr>
          <w:rFonts w:asciiTheme="majorHAnsi" w:hAnsiTheme="majorHAnsi"/>
        </w:rPr>
        <w:t>houden</w:t>
      </w:r>
      <w:r w:rsidR="00E665F8">
        <w:rPr>
          <w:rFonts w:asciiTheme="majorHAnsi" w:hAnsiTheme="majorHAnsi"/>
        </w:rPr>
        <w:t xml:space="preserve"> gerouleerd een</w:t>
      </w:r>
      <w:r w:rsidRPr="005E344B">
        <w:rPr>
          <w:rFonts w:asciiTheme="majorHAnsi" w:hAnsiTheme="majorHAnsi"/>
        </w:rPr>
        <w:t xml:space="preserve"> spreekuur </w:t>
      </w:r>
    </w:p>
    <w:p w14:paraId="6F4962BA" w14:textId="77777777" w:rsidR="00E665F8" w:rsidRDefault="00E665F8" w:rsidP="005E344B">
      <w:pPr>
        <w:ind w:left="-5"/>
        <w:rPr>
          <w:rFonts w:asciiTheme="majorHAnsi" w:hAnsiTheme="majorHAnsi"/>
        </w:rPr>
      </w:pPr>
    </w:p>
    <w:p w14:paraId="6D5D786C" w14:textId="77777777" w:rsidR="00983A2D" w:rsidRDefault="00996CE1" w:rsidP="005E344B">
      <w:pPr>
        <w:ind w:left="-5"/>
        <w:rPr>
          <w:rFonts w:asciiTheme="majorHAnsi" w:hAnsiTheme="majorHAnsi"/>
        </w:rPr>
      </w:pPr>
      <w:r>
        <w:rPr>
          <w:rFonts w:asciiTheme="majorHAnsi" w:hAnsiTheme="majorHAnsi"/>
        </w:rPr>
        <w:t>In 2017 heeft de g</w:t>
      </w:r>
      <w:r w:rsidR="00CA6865">
        <w:rPr>
          <w:rFonts w:asciiTheme="majorHAnsi" w:hAnsiTheme="majorHAnsi"/>
        </w:rPr>
        <w:t>roep zich bereid verklaard om de behoefte te p</w:t>
      </w:r>
      <w:r w:rsidR="00504C32">
        <w:rPr>
          <w:rFonts w:asciiTheme="majorHAnsi" w:hAnsiTheme="majorHAnsi"/>
        </w:rPr>
        <w:t>eil</w:t>
      </w:r>
      <w:r w:rsidR="00CA6865">
        <w:rPr>
          <w:rFonts w:asciiTheme="majorHAnsi" w:hAnsiTheme="majorHAnsi"/>
        </w:rPr>
        <w:t>en bij de doelgroep en daar op te anticiperen. Zodra (middels reactie fomulier) duidelijk is wat de gemiddelde vraag is zal daar structuur en een vaste vorm aan gegeven worden.</w:t>
      </w:r>
    </w:p>
    <w:p w14:paraId="35E1B501" w14:textId="77777777" w:rsidR="00983A2D" w:rsidRPr="007E186D" w:rsidRDefault="005E2EF6" w:rsidP="00564EA8">
      <w:pPr>
        <w:rPr>
          <w:rFonts w:asciiTheme="majorHAnsi" w:hAnsiTheme="majorHAnsi"/>
          <w:u w:val="single"/>
        </w:rPr>
      </w:pPr>
      <w:r>
        <w:rPr>
          <w:rFonts w:asciiTheme="majorHAnsi" w:hAnsiTheme="majorHAnsi"/>
        </w:rPr>
        <w:br/>
      </w:r>
      <w:r w:rsidR="007E186D">
        <w:rPr>
          <w:rFonts w:asciiTheme="majorHAnsi" w:hAnsiTheme="majorHAnsi"/>
          <w:u w:val="single"/>
        </w:rPr>
        <w:t>Het beoogde doel.</w:t>
      </w:r>
    </w:p>
    <w:p w14:paraId="2EE9C540" w14:textId="77777777" w:rsidR="004A52F9" w:rsidRPr="004A52F9" w:rsidRDefault="004A52F9" w:rsidP="005E344B">
      <w:pPr>
        <w:ind w:left="-5"/>
        <w:rPr>
          <w:rFonts w:asciiTheme="majorHAnsi" w:hAnsiTheme="majorHAnsi"/>
        </w:rPr>
      </w:pPr>
    </w:p>
    <w:p w14:paraId="5940F294" w14:textId="77777777" w:rsidR="00983A2D" w:rsidRPr="004A52F9" w:rsidRDefault="004A52F9" w:rsidP="005E344B">
      <w:pPr>
        <w:ind w:left="-5"/>
        <w:rPr>
          <w:rFonts w:asciiTheme="majorHAnsi" w:hAnsiTheme="majorHAnsi"/>
        </w:rPr>
      </w:pPr>
      <w:r w:rsidRPr="004A52F9">
        <w:rPr>
          <w:rFonts w:asciiTheme="majorHAnsi" w:hAnsiTheme="majorHAnsi"/>
        </w:rPr>
        <w:t>De bijeenkomsten zullen zorgen voor bewustwording van de problematiek, educatie rondom het onderwerp, het delen van kennis/ervaring en het bespreekbaar maken van moeilijke casussen.</w:t>
      </w:r>
    </w:p>
    <w:p w14:paraId="2BA6F8CD" w14:textId="77777777" w:rsidR="004A52F9" w:rsidRPr="004A52F9" w:rsidRDefault="004A52F9" w:rsidP="005E344B">
      <w:pPr>
        <w:ind w:left="-5"/>
        <w:rPr>
          <w:rFonts w:asciiTheme="majorHAnsi" w:hAnsiTheme="majorHAnsi"/>
        </w:rPr>
      </w:pPr>
    </w:p>
    <w:p w14:paraId="3FA38C91" w14:textId="77777777" w:rsidR="00983A2D" w:rsidRPr="004A52F9" w:rsidRDefault="00983A2D" w:rsidP="004A52F9">
      <w:pPr>
        <w:pStyle w:val="Lijstalinea"/>
        <w:numPr>
          <w:ilvl w:val="0"/>
          <w:numId w:val="2"/>
        </w:numPr>
        <w:rPr>
          <w:rFonts w:asciiTheme="majorHAnsi" w:hAnsiTheme="majorHAnsi"/>
          <w:color w:val="000000"/>
        </w:rPr>
      </w:pPr>
      <w:r w:rsidRPr="004A52F9">
        <w:rPr>
          <w:rFonts w:asciiTheme="majorHAnsi" w:hAnsiTheme="majorHAnsi"/>
          <w:color w:val="000000"/>
        </w:rPr>
        <w:t>Een actieve rol hebben als financiële uitbuiting wordt herkend.</w:t>
      </w:r>
    </w:p>
    <w:p w14:paraId="00546415" w14:textId="77777777" w:rsidR="004A52F9" w:rsidRPr="004A52F9" w:rsidRDefault="004A52F9" w:rsidP="004A52F9">
      <w:pPr>
        <w:pStyle w:val="Lijstalinea"/>
        <w:numPr>
          <w:ilvl w:val="0"/>
          <w:numId w:val="2"/>
        </w:numPr>
        <w:rPr>
          <w:rFonts w:asciiTheme="majorHAnsi" w:hAnsiTheme="majorHAnsi"/>
          <w:color w:val="000000"/>
        </w:rPr>
      </w:pPr>
      <w:r w:rsidRPr="004A52F9">
        <w:rPr>
          <w:rFonts w:asciiTheme="majorHAnsi" w:hAnsiTheme="majorHAnsi"/>
          <w:color w:val="000000"/>
        </w:rPr>
        <w:t>Intensiev</w:t>
      </w:r>
      <w:r w:rsidR="00504C32">
        <w:rPr>
          <w:rFonts w:asciiTheme="majorHAnsi" w:hAnsiTheme="majorHAnsi"/>
          <w:color w:val="000000"/>
        </w:rPr>
        <w:t>e s</w:t>
      </w:r>
      <w:r w:rsidRPr="004A52F9">
        <w:rPr>
          <w:rFonts w:asciiTheme="majorHAnsi" w:hAnsiTheme="majorHAnsi"/>
          <w:color w:val="000000"/>
        </w:rPr>
        <w:t>amenwerking met aangesloten partijen zodat e</w:t>
      </w:r>
      <w:r w:rsidR="007E186D">
        <w:rPr>
          <w:rFonts w:asciiTheme="majorHAnsi" w:hAnsiTheme="majorHAnsi"/>
          <w:color w:val="000000"/>
        </w:rPr>
        <w:t>r</w:t>
      </w:r>
      <w:r w:rsidRPr="004A52F9">
        <w:rPr>
          <w:rFonts w:asciiTheme="majorHAnsi" w:hAnsiTheme="majorHAnsi"/>
          <w:color w:val="000000"/>
        </w:rPr>
        <w:t xml:space="preserve"> kortere verbanden ontstaan.</w:t>
      </w:r>
    </w:p>
    <w:p w14:paraId="40901F18" w14:textId="77777777" w:rsidR="00983A2D" w:rsidRPr="004A52F9" w:rsidRDefault="00983A2D" w:rsidP="004A52F9">
      <w:pPr>
        <w:pStyle w:val="Lijstalinea"/>
        <w:numPr>
          <w:ilvl w:val="0"/>
          <w:numId w:val="2"/>
        </w:numPr>
        <w:rPr>
          <w:rFonts w:asciiTheme="majorHAnsi" w:hAnsiTheme="majorHAnsi"/>
        </w:rPr>
      </w:pPr>
      <w:r w:rsidRPr="004A52F9">
        <w:rPr>
          <w:rFonts w:asciiTheme="majorHAnsi" w:hAnsiTheme="majorHAnsi"/>
        </w:rPr>
        <w:t>Vragen over financiële uitbuiting bij ouderen (zowel met betrekking tot preventie/advies als met betrekking tot doorverwijzing en hulpverlening) beantwoorden.</w:t>
      </w:r>
    </w:p>
    <w:p w14:paraId="7405AEAA" w14:textId="77777777" w:rsidR="00983A2D" w:rsidRPr="004A52F9" w:rsidRDefault="00983A2D" w:rsidP="00F40CC4">
      <w:pPr>
        <w:pStyle w:val="Normaalweb"/>
        <w:numPr>
          <w:ilvl w:val="0"/>
          <w:numId w:val="2"/>
        </w:numPr>
        <w:shd w:val="clear" w:color="auto" w:fill="FFFFFF"/>
        <w:spacing w:after="0"/>
        <w:rPr>
          <w:rFonts w:asciiTheme="majorHAnsi" w:hAnsiTheme="majorHAnsi"/>
        </w:rPr>
      </w:pPr>
      <w:r w:rsidRPr="004A52F9">
        <w:rPr>
          <w:rFonts w:asciiTheme="majorHAnsi" w:hAnsiTheme="majorHAnsi"/>
          <w:color w:val="000000"/>
          <w:sz w:val="22"/>
          <w:szCs w:val="22"/>
        </w:rPr>
        <w:t>De bewustwording in de samenleving (en onder onze klanten) wordt vergroot over de risico´s op financiële uitbuiting en over de mogelijkheden om financiële zaken tijdig zo te regelen dat men, ondanks toenemende kwetsbaarheid, toch de regie kan houden</w:t>
      </w:r>
      <w:r w:rsidR="00890D9A">
        <w:rPr>
          <w:rFonts w:asciiTheme="majorHAnsi" w:hAnsiTheme="majorHAnsi"/>
          <w:color w:val="000000"/>
          <w:sz w:val="22"/>
          <w:szCs w:val="22"/>
        </w:rPr>
        <w:t>.</w:t>
      </w:r>
    </w:p>
    <w:p w14:paraId="190A9AE8" w14:textId="77777777" w:rsidR="00983A2D" w:rsidRPr="004A52F9" w:rsidRDefault="00983A2D" w:rsidP="00F40CC4">
      <w:pPr>
        <w:pStyle w:val="Normaalweb"/>
        <w:numPr>
          <w:ilvl w:val="0"/>
          <w:numId w:val="2"/>
        </w:numPr>
        <w:shd w:val="clear" w:color="auto" w:fill="FFFFFF"/>
        <w:spacing w:after="0"/>
        <w:rPr>
          <w:rFonts w:asciiTheme="majorHAnsi" w:hAnsiTheme="majorHAnsi"/>
        </w:rPr>
      </w:pPr>
      <w:r w:rsidRPr="004A52F9">
        <w:rPr>
          <w:rFonts w:asciiTheme="majorHAnsi" w:hAnsiTheme="majorHAnsi"/>
          <w:color w:val="000000"/>
          <w:sz w:val="22"/>
          <w:szCs w:val="22"/>
        </w:rPr>
        <w:t xml:space="preserve">Financiële uitbuiting </w:t>
      </w:r>
      <w:r w:rsidR="007E186D">
        <w:rPr>
          <w:rFonts w:asciiTheme="majorHAnsi" w:hAnsiTheme="majorHAnsi"/>
          <w:color w:val="000000"/>
          <w:sz w:val="22"/>
          <w:szCs w:val="22"/>
        </w:rPr>
        <w:t xml:space="preserve">zich </w:t>
      </w:r>
      <w:r w:rsidRPr="004A52F9">
        <w:rPr>
          <w:rFonts w:asciiTheme="majorHAnsi" w:hAnsiTheme="majorHAnsi"/>
          <w:color w:val="000000"/>
          <w:sz w:val="22"/>
          <w:szCs w:val="22"/>
        </w:rPr>
        <w:t xml:space="preserve">beter gesignaleerd en aangepakt kan worden als het toch mis gaat. </w:t>
      </w:r>
    </w:p>
    <w:p w14:paraId="46E58688" w14:textId="77777777" w:rsidR="00F40CC4" w:rsidRDefault="00F40CC4" w:rsidP="00983A2D">
      <w:pPr>
        <w:rPr>
          <w:rFonts w:asciiTheme="majorHAnsi" w:hAnsiTheme="majorHAnsi"/>
          <w:color w:val="000000"/>
        </w:rPr>
      </w:pPr>
    </w:p>
    <w:p w14:paraId="6E66D77C" w14:textId="77777777" w:rsidR="004A52F9" w:rsidRDefault="00983A2D" w:rsidP="00983A2D">
      <w:pPr>
        <w:rPr>
          <w:rFonts w:asciiTheme="majorHAnsi" w:hAnsiTheme="majorHAnsi"/>
          <w:color w:val="000000"/>
        </w:rPr>
      </w:pPr>
      <w:r w:rsidRPr="004A52F9">
        <w:rPr>
          <w:rFonts w:asciiTheme="majorHAnsi" w:hAnsiTheme="majorHAnsi"/>
          <w:color w:val="000000"/>
        </w:rPr>
        <w:t>Uiteindelijk moet het project ‘Veilig financieel ouder worden Langedijk’ niet alleen leiden tot informatieverstrek</w:t>
      </w:r>
      <w:r w:rsidR="00504C32">
        <w:rPr>
          <w:rFonts w:asciiTheme="majorHAnsi" w:hAnsiTheme="majorHAnsi"/>
          <w:color w:val="000000"/>
        </w:rPr>
        <w:t>king aan de ouderen,</w:t>
      </w:r>
      <w:r w:rsidR="00CA6865">
        <w:rPr>
          <w:rFonts w:asciiTheme="majorHAnsi" w:hAnsiTheme="majorHAnsi"/>
          <w:color w:val="000000"/>
        </w:rPr>
        <w:t xml:space="preserve"> </w:t>
      </w:r>
      <w:r w:rsidR="00504C32">
        <w:rPr>
          <w:rFonts w:asciiTheme="majorHAnsi" w:hAnsiTheme="majorHAnsi"/>
          <w:color w:val="000000"/>
        </w:rPr>
        <w:t>m</w:t>
      </w:r>
      <w:r w:rsidRPr="004A52F9">
        <w:rPr>
          <w:rFonts w:asciiTheme="majorHAnsi" w:hAnsiTheme="majorHAnsi"/>
          <w:color w:val="000000"/>
        </w:rPr>
        <w:t xml:space="preserve">aar ook </w:t>
      </w:r>
      <w:r w:rsidR="00CA6865">
        <w:rPr>
          <w:rFonts w:asciiTheme="majorHAnsi" w:hAnsiTheme="majorHAnsi"/>
          <w:color w:val="000000"/>
        </w:rPr>
        <w:t>de hulpverleners die regelmatig in contact staan met ouderen</w:t>
      </w:r>
      <w:r w:rsidR="00504C32">
        <w:rPr>
          <w:rFonts w:asciiTheme="majorHAnsi" w:hAnsiTheme="majorHAnsi"/>
          <w:color w:val="000000"/>
        </w:rPr>
        <w:t>,</w:t>
      </w:r>
      <w:r w:rsidR="00CA6865">
        <w:rPr>
          <w:rFonts w:asciiTheme="majorHAnsi" w:hAnsiTheme="majorHAnsi"/>
          <w:color w:val="000000"/>
        </w:rPr>
        <w:t xml:space="preserve"> adviseren</w:t>
      </w:r>
      <w:r w:rsidR="00504C32">
        <w:rPr>
          <w:rFonts w:asciiTheme="majorHAnsi" w:hAnsiTheme="majorHAnsi"/>
          <w:color w:val="000000"/>
        </w:rPr>
        <w:t>,</w:t>
      </w:r>
      <w:r w:rsidR="00CA6865">
        <w:rPr>
          <w:rFonts w:asciiTheme="majorHAnsi" w:hAnsiTheme="majorHAnsi"/>
          <w:color w:val="000000"/>
        </w:rPr>
        <w:t xml:space="preserve"> begeleiden</w:t>
      </w:r>
      <w:r w:rsidR="00504C32">
        <w:rPr>
          <w:rFonts w:asciiTheme="majorHAnsi" w:hAnsiTheme="majorHAnsi"/>
          <w:color w:val="000000"/>
        </w:rPr>
        <w:t>,</w:t>
      </w:r>
      <w:r w:rsidR="00CA6865">
        <w:rPr>
          <w:rFonts w:asciiTheme="majorHAnsi" w:hAnsiTheme="majorHAnsi"/>
          <w:color w:val="000000"/>
        </w:rPr>
        <w:t xml:space="preserve"> verbinden</w:t>
      </w:r>
      <w:r w:rsidR="00504C32">
        <w:rPr>
          <w:rFonts w:asciiTheme="majorHAnsi" w:hAnsiTheme="majorHAnsi"/>
          <w:color w:val="000000"/>
        </w:rPr>
        <w:t>,</w:t>
      </w:r>
      <w:r w:rsidR="00CA6865">
        <w:rPr>
          <w:rFonts w:asciiTheme="majorHAnsi" w:hAnsiTheme="majorHAnsi"/>
          <w:color w:val="000000"/>
        </w:rPr>
        <w:t xml:space="preserve"> </w:t>
      </w:r>
      <w:r w:rsidR="00504C32">
        <w:rPr>
          <w:rFonts w:asciiTheme="majorHAnsi" w:hAnsiTheme="majorHAnsi"/>
          <w:color w:val="000000"/>
        </w:rPr>
        <w:t>z</w:t>
      </w:r>
      <w:r w:rsidR="00CA6865">
        <w:rPr>
          <w:rFonts w:asciiTheme="majorHAnsi" w:hAnsiTheme="majorHAnsi"/>
          <w:color w:val="000000"/>
        </w:rPr>
        <w:t xml:space="preserve">odat signalen sneller </w:t>
      </w:r>
      <w:r w:rsidR="00756945">
        <w:rPr>
          <w:rFonts w:asciiTheme="majorHAnsi" w:hAnsiTheme="majorHAnsi"/>
          <w:color w:val="000000"/>
        </w:rPr>
        <w:t xml:space="preserve">en efficiënter behandeld worden. Zo creëer je voor de doelgroep een laagdrempelig aanspreekpunt </w:t>
      </w:r>
      <w:r w:rsidR="00504C32">
        <w:rPr>
          <w:rFonts w:asciiTheme="majorHAnsi" w:hAnsiTheme="majorHAnsi"/>
          <w:color w:val="000000"/>
        </w:rPr>
        <w:t>waarbij</w:t>
      </w:r>
      <w:r w:rsidR="00756945">
        <w:rPr>
          <w:rFonts w:asciiTheme="majorHAnsi" w:hAnsiTheme="majorHAnsi"/>
          <w:color w:val="000000"/>
        </w:rPr>
        <w:t xml:space="preserve"> zij niet bij verschillende hulpverleners het verhaal moeten doen.    </w:t>
      </w:r>
      <w:r w:rsidRPr="004A52F9">
        <w:rPr>
          <w:rFonts w:asciiTheme="majorHAnsi" w:hAnsiTheme="majorHAnsi"/>
          <w:color w:val="000000"/>
        </w:rPr>
        <w:t xml:space="preserve"> </w:t>
      </w:r>
    </w:p>
    <w:p w14:paraId="7A65A635" w14:textId="77777777" w:rsidR="004A52F9" w:rsidRDefault="004A52F9" w:rsidP="00983A2D">
      <w:pPr>
        <w:rPr>
          <w:rFonts w:asciiTheme="majorHAnsi" w:hAnsiTheme="majorHAnsi"/>
          <w:color w:val="000000"/>
        </w:rPr>
      </w:pPr>
    </w:p>
    <w:p w14:paraId="28A62A54" w14:textId="77777777" w:rsidR="00983A2D" w:rsidRPr="004A52F9" w:rsidRDefault="00983A2D" w:rsidP="00983A2D">
      <w:pPr>
        <w:rPr>
          <w:rFonts w:asciiTheme="majorHAnsi" w:hAnsiTheme="majorHAnsi"/>
          <w:color w:val="000000"/>
        </w:rPr>
      </w:pPr>
      <w:r w:rsidRPr="004A52F9">
        <w:rPr>
          <w:rFonts w:asciiTheme="majorHAnsi" w:hAnsiTheme="majorHAnsi"/>
          <w:color w:val="000000"/>
        </w:rPr>
        <w:t>Wij maken daarvoor gebruik van lokale media. Verder biedt het project aan alle deelnemers van de expertgroep de kennis om ouderen binnen hun eigen (klanten-) kring voor te lichten, hulp te verlenen en/of door te verwijzen naar andere deelnemers van de groep.</w:t>
      </w:r>
    </w:p>
    <w:p w14:paraId="09B2A1B9" w14:textId="77777777" w:rsidR="00983A2D" w:rsidRPr="00564EA8" w:rsidRDefault="00564EA8" w:rsidP="00983A2D">
      <w:pPr>
        <w:ind w:left="-5"/>
        <w:rPr>
          <w:rFonts w:asciiTheme="majorHAnsi" w:hAnsiTheme="majorHAnsi"/>
        </w:rPr>
      </w:pPr>
      <w:r w:rsidRPr="00564EA8">
        <w:rPr>
          <w:rFonts w:asciiTheme="majorHAnsi" w:hAnsiTheme="majorHAnsi"/>
          <w:color w:val="000000"/>
          <w:shd w:val="clear" w:color="auto" w:fill="FEFEFE"/>
        </w:rPr>
        <w:t>Ouderen kunnen op allerlei manieren slachtoffer worden van financieel misbruik. Bijvoorbeeld als een bekende een paar boodschappen doet voor zichzelf met de pinpas van de buurvrouw voor wie hij zorgt. Of een familielid die een oudere bezoekt en geld uit de portemonnee haalt op een onbewaakt ogenblik. Of zelfs iemand die druk uitoefent op een oudere om in het testament opgenomen te worden. De campagne is bedoeld om financieel misbruik van ouderen uit de taboesfeer te krijgen. Zodat het beter kan worden voorkomen of het zo snel mogelijk te herkennen en te stoppen is.</w:t>
      </w:r>
    </w:p>
    <w:p w14:paraId="24F2FB71" w14:textId="77777777" w:rsidR="00CF764C" w:rsidRDefault="00CF764C" w:rsidP="00983A2D">
      <w:pPr>
        <w:ind w:left="-5"/>
        <w:rPr>
          <w:rFonts w:asciiTheme="majorHAnsi" w:hAnsiTheme="majorHAnsi"/>
        </w:rPr>
      </w:pPr>
    </w:p>
    <w:p w14:paraId="18A4F199" w14:textId="77777777" w:rsidR="00564EA8" w:rsidRDefault="00564EA8" w:rsidP="00983A2D">
      <w:pPr>
        <w:ind w:left="-5"/>
        <w:rPr>
          <w:rFonts w:asciiTheme="majorHAnsi" w:hAnsiTheme="majorHAnsi"/>
        </w:rPr>
      </w:pPr>
    </w:p>
    <w:p w14:paraId="0AD5425E" w14:textId="77777777" w:rsidR="00564EA8" w:rsidRDefault="00564EA8" w:rsidP="00983A2D">
      <w:pPr>
        <w:ind w:left="-5"/>
        <w:rPr>
          <w:rFonts w:asciiTheme="majorHAnsi" w:hAnsiTheme="majorHAnsi"/>
        </w:rPr>
      </w:pPr>
    </w:p>
    <w:p w14:paraId="325FC413" w14:textId="77777777" w:rsidR="00564EA8" w:rsidRDefault="00564EA8" w:rsidP="00983A2D">
      <w:pPr>
        <w:ind w:left="-5"/>
        <w:rPr>
          <w:rFonts w:asciiTheme="majorHAnsi" w:hAnsiTheme="majorHAnsi"/>
        </w:rPr>
      </w:pPr>
    </w:p>
    <w:p w14:paraId="1EF1E206" w14:textId="77777777" w:rsidR="00564EA8" w:rsidRDefault="00564EA8" w:rsidP="00983A2D">
      <w:pPr>
        <w:ind w:left="-5"/>
        <w:rPr>
          <w:rFonts w:asciiTheme="majorHAnsi" w:hAnsiTheme="majorHAnsi"/>
        </w:rPr>
      </w:pPr>
    </w:p>
    <w:p w14:paraId="4078C0D8" w14:textId="77777777" w:rsidR="00564EA8" w:rsidRDefault="00564EA8" w:rsidP="00983A2D">
      <w:pPr>
        <w:ind w:left="-5"/>
        <w:rPr>
          <w:rFonts w:asciiTheme="majorHAnsi" w:hAnsiTheme="majorHAnsi"/>
        </w:rPr>
      </w:pPr>
    </w:p>
    <w:p w14:paraId="738AEEF0" w14:textId="77777777" w:rsidR="00564EA8" w:rsidRDefault="00564EA8" w:rsidP="00983A2D">
      <w:pPr>
        <w:ind w:left="-5"/>
        <w:rPr>
          <w:rFonts w:asciiTheme="majorHAnsi" w:hAnsiTheme="majorHAnsi"/>
        </w:rPr>
      </w:pPr>
    </w:p>
    <w:p w14:paraId="33FD708A" w14:textId="77777777" w:rsidR="00564EA8" w:rsidRDefault="00564EA8" w:rsidP="00983A2D">
      <w:pPr>
        <w:ind w:left="-5"/>
        <w:rPr>
          <w:rFonts w:asciiTheme="majorHAnsi" w:hAnsiTheme="majorHAnsi"/>
        </w:rPr>
      </w:pPr>
    </w:p>
    <w:p w14:paraId="1CD321A5" w14:textId="77777777" w:rsidR="00564EA8" w:rsidRDefault="00564EA8" w:rsidP="00983A2D">
      <w:pPr>
        <w:ind w:left="-5"/>
        <w:rPr>
          <w:rFonts w:asciiTheme="majorHAnsi" w:hAnsiTheme="majorHAnsi"/>
        </w:rPr>
      </w:pPr>
    </w:p>
    <w:p w14:paraId="6ABE83AA" w14:textId="77777777" w:rsidR="00CF764C" w:rsidRDefault="00CF764C" w:rsidP="00756945">
      <w:pPr>
        <w:rPr>
          <w:rFonts w:asciiTheme="majorHAnsi" w:hAnsiTheme="majorHAnsi"/>
        </w:rPr>
      </w:pPr>
      <w:r w:rsidRPr="007E186D">
        <w:rPr>
          <w:rFonts w:asciiTheme="majorHAnsi" w:hAnsiTheme="majorHAnsi"/>
          <w:u w:val="single"/>
        </w:rPr>
        <w:lastRenderedPageBreak/>
        <w:t>Onze bijdrage aan de maatschappelijke doelen</w:t>
      </w:r>
      <w:r>
        <w:rPr>
          <w:rFonts w:asciiTheme="majorHAnsi" w:hAnsiTheme="majorHAnsi"/>
        </w:rPr>
        <w:t xml:space="preserve">. </w:t>
      </w:r>
    </w:p>
    <w:p w14:paraId="29CE10F6" w14:textId="77777777" w:rsidR="00CF764C" w:rsidRDefault="00CF764C" w:rsidP="00983A2D">
      <w:pPr>
        <w:ind w:left="-5"/>
        <w:rPr>
          <w:rFonts w:asciiTheme="majorHAnsi" w:hAnsiTheme="majorHAnsi"/>
        </w:rPr>
      </w:pPr>
    </w:p>
    <w:p w14:paraId="616D7F0A" w14:textId="77777777" w:rsidR="00CF764C" w:rsidRDefault="005E2EF6" w:rsidP="00CF764C">
      <w:pPr>
        <w:ind w:left="-5"/>
        <w:rPr>
          <w:rFonts w:asciiTheme="majorHAnsi" w:hAnsiTheme="majorHAnsi"/>
        </w:rPr>
      </w:pPr>
      <w:r>
        <w:rPr>
          <w:rFonts w:asciiTheme="majorHAnsi" w:hAnsiTheme="majorHAnsi"/>
        </w:rPr>
        <w:t xml:space="preserve">Steunpunt </w:t>
      </w:r>
      <w:r w:rsidR="00CF764C" w:rsidRPr="005E344B">
        <w:rPr>
          <w:rFonts w:asciiTheme="majorHAnsi" w:hAnsiTheme="majorHAnsi"/>
        </w:rPr>
        <w:t xml:space="preserve">Veilig Financieel Ouder Worden Langedijk </w:t>
      </w:r>
      <w:r w:rsidR="00CF764C">
        <w:rPr>
          <w:rFonts w:asciiTheme="majorHAnsi" w:hAnsiTheme="majorHAnsi"/>
        </w:rPr>
        <w:t xml:space="preserve">is van mening dat het project aansluit op </w:t>
      </w:r>
      <w:r w:rsidR="00890D9A">
        <w:rPr>
          <w:rFonts w:asciiTheme="majorHAnsi" w:hAnsiTheme="majorHAnsi"/>
        </w:rPr>
        <w:t>het m</w:t>
      </w:r>
      <w:r w:rsidR="00FB44D0">
        <w:rPr>
          <w:rFonts w:asciiTheme="majorHAnsi" w:hAnsiTheme="majorHAnsi"/>
        </w:rPr>
        <w:t xml:space="preserve">aatschappelijke doel: Hand op de Schouder. </w:t>
      </w:r>
    </w:p>
    <w:p w14:paraId="40AF7C06" w14:textId="77777777" w:rsidR="00FB44D0" w:rsidRDefault="00FB44D0" w:rsidP="00CF764C">
      <w:pPr>
        <w:ind w:left="-5"/>
        <w:rPr>
          <w:rFonts w:asciiTheme="majorHAnsi" w:hAnsiTheme="majorHAnsi"/>
        </w:rPr>
      </w:pPr>
      <w:r>
        <w:rPr>
          <w:rFonts w:asciiTheme="majorHAnsi" w:hAnsiTheme="majorHAnsi"/>
        </w:rPr>
        <w:t xml:space="preserve">Het </w:t>
      </w:r>
      <w:r w:rsidR="005E2EF6">
        <w:rPr>
          <w:rFonts w:asciiTheme="majorHAnsi" w:hAnsiTheme="majorHAnsi"/>
        </w:rPr>
        <w:t xml:space="preserve">Steunpunt </w:t>
      </w:r>
      <w:r>
        <w:rPr>
          <w:rFonts w:asciiTheme="majorHAnsi" w:hAnsiTheme="majorHAnsi"/>
        </w:rPr>
        <w:t>wil ouderen steun bieden in situatie waar zij zelf geen overzicht meer hebben.</w:t>
      </w:r>
    </w:p>
    <w:p w14:paraId="2735C068" w14:textId="77777777" w:rsidR="00FB44D0" w:rsidRDefault="00FB44D0" w:rsidP="00CF764C">
      <w:pPr>
        <w:ind w:left="-5"/>
        <w:rPr>
          <w:rFonts w:asciiTheme="majorHAnsi" w:hAnsiTheme="majorHAnsi"/>
        </w:rPr>
      </w:pPr>
      <w:r>
        <w:rPr>
          <w:rFonts w:asciiTheme="majorHAnsi" w:hAnsiTheme="majorHAnsi"/>
        </w:rPr>
        <w:t xml:space="preserve">Ouderen zijn over het algemeen niet voldoende weerbaar in situaties waar sprake is van misbruik. </w:t>
      </w:r>
    </w:p>
    <w:p w14:paraId="54232188" w14:textId="77777777" w:rsidR="00FB44D0" w:rsidRDefault="00FB44D0" w:rsidP="00FB44D0">
      <w:pPr>
        <w:ind w:left="-5"/>
        <w:rPr>
          <w:rFonts w:asciiTheme="majorHAnsi" w:hAnsiTheme="majorHAnsi"/>
        </w:rPr>
      </w:pPr>
      <w:r>
        <w:rPr>
          <w:rFonts w:asciiTheme="majorHAnsi" w:hAnsiTheme="majorHAnsi"/>
        </w:rPr>
        <w:t>Vereenzaming, familiaire banden, afhankelijk van mantelzorger zijn drie voorbeelden waar financieel misbruik vaak samen gaat, door de nauwe verweving</w:t>
      </w:r>
      <w:r w:rsidR="00504C32">
        <w:rPr>
          <w:rFonts w:asciiTheme="majorHAnsi" w:hAnsiTheme="majorHAnsi"/>
        </w:rPr>
        <w:t xml:space="preserve"> is</w:t>
      </w:r>
      <w:r>
        <w:rPr>
          <w:rFonts w:asciiTheme="majorHAnsi" w:hAnsiTheme="majorHAnsi"/>
        </w:rPr>
        <w:t xml:space="preserve"> financieel misbruik moeilijk in kaart te brengen.  Het </w:t>
      </w:r>
      <w:r w:rsidR="005E2EF6">
        <w:rPr>
          <w:rFonts w:asciiTheme="majorHAnsi" w:hAnsiTheme="majorHAnsi"/>
        </w:rPr>
        <w:t xml:space="preserve">Steunpunt </w:t>
      </w:r>
      <w:r>
        <w:rPr>
          <w:rFonts w:asciiTheme="majorHAnsi" w:hAnsiTheme="majorHAnsi"/>
        </w:rPr>
        <w:t xml:space="preserve">wil ouderen, organisaties, families en andere participanten de kennis en kunde bieden om de nodige professionals bij de situatie te betrekken.    </w:t>
      </w:r>
    </w:p>
    <w:p w14:paraId="62CA50BF" w14:textId="77777777" w:rsidR="00724C92" w:rsidRDefault="00FB44D0" w:rsidP="00FB44D0">
      <w:pPr>
        <w:ind w:left="-5"/>
        <w:rPr>
          <w:rFonts w:asciiTheme="majorHAnsi" w:hAnsiTheme="majorHAnsi"/>
        </w:rPr>
      </w:pPr>
      <w:r>
        <w:rPr>
          <w:rFonts w:asciiTheme="majorHAnsi" w:hAnsiTheme="majorHAnsi"/>
        </w:rPr>
        <w:t xml:space="preserve">Door het </w:t>
      </w:r>
      <w:r w:rsidR="005E2EF6">
        <w:rPr>
          <w:rFonts w:asciiTheme="majorHAnsi" w:hAnsiTheme="majorHAnsi"/>
        </w:rPr>
        <w:t>Steunpunt</w:t>
      </w:r>
      <w:r w:rsidR="00C97ADD">
        <w:rPr>
          <w:rFonts w:asciiTheme="majorHAnsi" w:hAnsiTheme="majorHAnsi"/>
        </w:rPr>
        <w:t xml:space="preserve"> </w:t>
      </w:r>
      <w:r w:rsidR="00724C92">
        <w:rPr>
          <w:rFonts w:asciiTheme="majorHAnsi" w:hAnsiTheme="majorHAnsi"/>
        </w:rPr>
        <w:t>weten de betrokken professionals elkaar sneller te vinden met de hulpvraag.</w:t>
      </w:r>
    </w:p>
    <w:p w14:paraId="06889046" w14:textId="77777777" w:rsidR="00724C92" w:rsidRPr="00564EA8" w:rsidRDefault="00724C92" w:rsidP="00724C92">
      <w:pPr>
        <w:ind w:left="-5"/>
        <w:rPr>
          <w:rFonts w:asciiTheme="majorHAnsi" w:hAnsiTheme="majorHAnsi"/>
        </w:rPr>
      </w:pPr>
      <w:r>
        <w:rPr>
          <w:rFonts w:asciiTheme="majorHAnsi" w:hAnsiTheme="majorHAnsi"/>
        </w:rPr>
        <w:t xml:space="preserve">Een </w:t>
      </w:r>
      <w:r w:rsidRPr="00564EA8">
        <w:rPr>
          <w:rFonts w:asciiTheme="majorHAnsi" w:hAnsiTheme="majorHAnsi"/>
        </w:rPr>
        <w:t xml:space="preserve">laagdrempelige insteek bij de betrokkene zorgt er voor dat de schaamte en zorgen </w:t>
      </w:r>
      <w:r w:rsidR="007E186D">
        <w:rPr>
          <w:rFonts w:asciiTheme="majorHAnsi" w:hAnsiTheme="majorHAnsi"/>
        </w:rPr>
        <w:t>één</w:t>
      </w:r>
      <w:r w:rsidRPr="00564EA8">
        <w:rPr>
          <w:rFonts w:asciiTheme="majorHAnsi" w:hAnsiTheme="majorHAnsi"/>
        </w:rPr>
        <w:t xml:space="preserve"> op </w:t>
      </w:r>
      <w:r w:rsidR="007E186D">
        <w:rPr>
          <w:rFonts w:asciiTheme="majorHAnsi" w:hAnsiTheme="majorHAnsi"/>
        </w:rPr>
        <w:t>één</w:t>
      </w:r>
      <w:r w:rsidRPr="00564EA8">
        <w:rPr>
          <w:rFonts w:asciiTheme="majorHAnsi" w:hAnsiTheme="majorHAnsi"/>
        </w:rPr>
        <w:t xml:space="preserve"> blijven</w:t>
      </w:r>
      <w:r w:rsidR="007E186D">
        <w:rPr>
          <w:rFonts w:asciiTheme="majorHAnsi" w:hAnsiTheme="majorHAnsi"/>
        </w:rPr>
        <w:t>.</w:t>
      </w:r>
      <w:r w:rsidRPr="00564EA8">
        <w:rPr>
          <w:rFonts w:asciiTheme="majorHAnsi" w:hAnsiTheme="majorHAnsi"/>
        </w:rPr>
        <w:t xml:space="preserve"> </w:t>
      </w:r>
      <w:r w:rsidR="007E186D">
        <w:rPr>
          <w:rFonts w:asciiTheme="majorHAnsi" w:hAnsiTheme="majorHAnsi"/>
        </w:rPr>
        <w:t>P</w:t>
      </w:r>
      <w:r w:rsidRPr="00564EA8">
        <w:rPr>
          <w:rFonts w:asciiTheme="majorHAnsi" w:hAnsiTheme="majorHAnsi"/>
        </w:rPr>
        <w:t>rofessionals kunnen via (over het algemeen) het eerste aanspreek</w:t>
      </w:r>
      <w:r w:rsidR="00504C32">
        <w:rPr>
          <w:rFonts w:asciiTheme="majorHAnsi" w:hAnsiTheme="majorHAnsi"/>
        </w:rPr>
        <w:t xml:space="preserve">punt de WMO snel anticiperen.  </w:t>
      </w:r>
      <w:r w:rsidRPr="00564EA8">
        <w:rPr>
          <w:rFonts w:asciiTheme="majorHAnsi" w:hAnsiTheme="majorHAnsi"/>
        </w:rPr>
        <w:t xml:space="preserve">Zo wordt het om hulp vragen voor de betrokkene </w:t>
      </w:r>
      <w:r w:rsidR="00890D9A">
        <w:rPr>
          <w:rFonts w:asciiTheme="majorHAnsi" w:hAnsiTheme="majorHAnsi"/>
        </w:rPr>
        <w:t>eerste</w:t>
      </w:r>
      <w:r w:rsidRPr="00564EA8">
        <w:rPr>
          <w:rFonts w:asciiTheme="majorHAnsi" w:hAnsiTheme="majorHAnsi"/>
        </w:rPr>
        <w:t>lijns en zal er sneller geageerd kunnen worden.</w:t>
      </w:r>
    </w:p>
    <w:p w14:paraId="40137B96" w14:textId="77777777" w:rsidR="00CF764C" w:rsidRPr="00564EA8" w:rsidRDefault="00724C92" w:rsidP="00983A2D">
      <w:pPr>
        <w:ind w:left="-5"/>
        <w:rPr>
          <w:rFonts w:asciiTheme="majorHAnsi" w:hAnsiTheme="majorHAnsi"/>
        </w:rPr>
      </w:pPr>
      <w:r w:rsidRPr="00564EA8">
        <w:rPr>
          <w:rFonts w:asciiTheme="majorHAnsi" w:hAnsiTheme="majorHAnsi" w:cs="Arial"/>
          <w:shd w:val="clear" w:color="auto" w:fill="FFFFFF"/>
        </w:rPr>
        <w:t>Ouderen zijn in hun verzorging vaak deels of volledig afhankelijk van anderen. Daardoor zijn ze kwetsbaar voor allerlei vormen van misbruik, zoals financieel misbruik. Naar schatting zijn er jaarlijks 30.000 ouderen het slachtoffer van financieel misbruik. De plegers zijn vaak familieleden, mantelzorgers, professionals óf vrijwilligers uit de directe omgeving van de oudere. De meeste ouderen die financieel worden misbruikt, praten er niet over. Ze weten niet dat het gebeurt of ze willen er niet over praten. Ze vergoelijken het gedrag van de dader, schamen zich of zijn bang.</w:t>
      </w:r>
    </w:p>
    <w:p w14:paraId="4678FF23" w14:textId="77777777" w:rsidR="00724C92" w:rsidRDefault="00724C92" w:rsidP="00983A2D">
      <w:pPr>
        <w:ind w:left="-5"/>
        <w:rPr>
          <w:rFonts w:asciiTheme="majorHAnsi" w:hAnsiTheme="majorHAnsi"/>
        </w:rPr>
      </w:pPr>
    </w:p>
    <w:p w14:paraId="2AE0ACCB" w14:textId="77777777" w:rsidR="00724C92" w:rsidRDefault="00724C92" w:rsidP="00983A2D">
      <w:pPr>
        <w:ind w:left="-5"/>
        <w:rPr>
          <w:rFonts w:asciiTheme="majorHAnsi" w:hAnsiTheme="majorHAnsi"/>
        </w:rPr>
      </w:pPr>
    </w:p>
    <w:p w14:paraId="0851C1BD" w14:textId="77777777" w:rsidR="00724C92" w:rsidRPr="007E186D" w:rsidRDefault="00724C92" w:rsidP="00983A2D">
      <w:pPr>
        <w:ind w:left="-5"/>
        <w:rPr>
          <w:rFonts w:asciiTheme="majorHAnsi" w:hAnsiTheme="majorHAnsi"/>
          <w:u w:val="single"/>
        </w:rPr>
      </w:pPr>
      <w:r w:rsidRPr="007E186D">
        <w:rPr>
          <w:rFonts w:asciiTheme="majorHAnsi" w:hAnsiTheme="majorHAnsi"/>
          <w:u w:val="single"/>
        </w:rPr>
        <w:t>Het innovatieve aspect</w:t>
      </w:r>
    </w:p>
    <w:p w14:paraId="438228E8" w14:textId="77777777" w:rsidR="00724C92" w:rsidRPr="00724C92" w:rsidRDefault="00724C92" w:rsidP="00756945">
      <w:pPr>
        <w:rPr>
          <w:rFonts w:asciiTheme="majorHAnsi" w:hAnsiTheme="majorHAnsi"/>
        </w:rPr>
      </w:pPr>
      <w:r w:rsidRPr="00724C92">
        <w:rPr>
          <w:rFonts w:asciiTheme="majorHAnsi" w:hAnsiTheme="majorHAnsi"/>
        </w:rPr>
        <w:t xml:space="preserve">Financieel Veilig ouder worden is een politiek speerpunt. </w:t>
      </w:r>
    </w:p>
    <w:p w14:paraId="73681D6D" w14:textId="77777777" w:rsidR="00724C92" w:rsidRPr="00724C92" w:rsidRDefault="00724C92" w:rsidP="00983A2D">
      <w:pPr>
        <w:ind w:left="-5"/>
        <w:rPr>
          <w:rStyle w:val="Zwaar"/>
          <w:rFonts w:asciiTheme="majorHAnsi" w:hAnsiTheme="majorHAnsi" w:cs="Arial"/>
          <w:b w:val="0"/>
          <w:bdr w:val="none" w:sz="0" w:space="0" w:color="auto" w:frame="1"/>
          <w:shd w:val="clear" w:color="auto" w:fill="FFFFFF"/>
        </w:rPr>
      </w:pPr>
      <w:r w:rsidRPr="00724C92">
        <w:rPr>
          <w:rStyle w:val="Zwaar"/>
          <w:rFonts w:asciiTheme="majorHAnsi" w:hAnsiTheme="majorHAnsi" w:cs="Arial"/>
          <w:b w:val="0"/>
          <w:bdr w:val="none" w:sz="0" w:space="0" w:color="auto" w:frame="1"/>
          <w:shd w:val="clear" w:color="auto" w:fill="FFFFFF"/>
        </w:rPr>
        <w:t>Jaarlijks zijn veel ouderen het slachtoffer van financieel misbruik. Om (kwetsbare) ouderen hier beter tegen te beschermen, start</w:t>
      </w:r>
      <w:r w:rsidR="00504C32">
        <w:rPr>
          <w:rStyle w:val="Zwaar"/>
          <w:rFonts w:asciiTheme="majorHAnsi" w:hAnsiTheme="majorHAnsi" w:cs="Arial"/>
          <w:b w:val="0"/>
          <w:bdr w:val="none" w:sz="0" w:space="0" w:color="auto" w:frame="1"/>
          <w:shd w:val="clear" w:color="auto" w:fill="FFFFFF"/>
        </w:rPr>
        <w:t>te</w:t>
      </w:r>
      <w:r w:rsidRPr="00724C92">
        <w:rPr>
          <w:rStyle w:val="Zwaar"/>
          <w:rFonts w:asciiTheme="majorHAnsi" w:hAnsiTheme="majorHAnsi" w:cs="Arial"/>
          <w:b w:val="0"/>
          <w:bdr w:val="none" w:sz="0" w:space="0" w:color="auto" w:frame="1"/>
          <w:shd w:val="clear" w:color="auto" w:fill="FFFFFF"/>
        </w:rPr>
        <w:t xml:space="preserve"> staatssecretaris Van Rijn op 15 december 2016 een landelijke campagne. Van Rijn slaat de handen ineen met banken om ouderen beter te beschermen tegen financieel misbruik. Banken onderzoeken hoe zij een bijdrage kunnen leveren aan het voork</w:t>
      </w:r>
      <w:r w:rsidR="007E186D">
        <w:rPr>
          <w:rStyle w:val="Zwaar"/>
          <w:rFonts w:asciiTheme="majorHAnsi" w:hAnsiTheme="majorHAnsi" w:cs="Arial"/>
          <w:b w:val="0"/>
          <w:bdr w:val="none" w:sz="0" w:space="0" w:color="auto" w:frame="1"/>
          <w:shd w:val="clear" w:color="auto" w:fill="FFFFFF"/>
        </w:rPr>
        <w:t>ó</w:t>
      </w:r>
      <w:r w:rsidRPr="00724C92">
        <w:rPr>
          <w:rStyle w:val="Zwaar"/>
          <w:rFonts w:asciiTheme="majorHAnsi" w:hAnsiTheme="majorHAnsi" w:cs="Arial"/>
          <w:b w:val="0"/>
          <w:bdr w:val="none" w:sz="0" w:space="0" w:color="auto" w:frame="1"/>
          <w:shd w:val="clear" w:color="auto" w:fill="FFFFFF"/>
        </w:rPr>
        <w:t>men van financieel misbruik.</w:t>
      </w:r>
    </w:p>
    <w:p w14:paraId="7C3DD3EF" w14:textId="77777777" w:rsidR="00756945" w:rsidRDefault="00724C92" w:rsidP="00983A2D">
      <w:pPr>
        <w:ind w:left="-5"/>
        <w:rPr>
          <w:rFonts w:asciiTheme="majorHAnsi" w:hAnsiTheme="majorHAnsi"/>
          <w:color w:val="2E2E2E"/>
          <w:shd w:val="clear" w:color="auto" w:fill="FFFFFF"/>
        </w:rPr>
      </w:pPr>
      <w:r w:rsidRPr="00724C92">
        <w:rPr>
          <w:rFonts w:asciiTheme="majorHAnsi" w:hAnsiTheme="majorHAnsi" w:cs="Arial"/>
          <w:color w:val="000000"/>
          <w:shd w:val="clear" w:color="auto" w:fill="FFFFFF"/>
        </w:rPr>
        <w:t>Het gebeurt vaak dat ouderen slachtoffer worden van financieel misbruik in situaties waarin ze juist veel vertrouwen hebben in mensen die later de dader blijken te zijn. Daarom zien we veel schaamte en aarzeling bij ouderen om er melding van te maken. Ouderen zelf, familie, bankmedewerkers, zorgverleners, notarissen, omwonenden: samen moeten we om ouder</w:t>
      </w:r>
      <w:r w:rsidR="007E186D">
        <w:rPr>
          <w:rFonts w:asciiTheme="majorHAnsi" w:hAnsiTheme="majorHAnsi" w:cs="Arial"/>
          <w:color w:val="000000"/>
          <w:shd w:val="clear" w:color="auto" w:fill="FFFFFF"/>
        </w:rPr>
        <w:t>en heen staan en hen beschermen</w:t>
      </w:r>
      <w:r w:rsidRPr="00724C92">
        <w:rPr>
          <w:rFonts w:asciiTheme="majorHAnsi" w:hAnsiTheme="majorHAnsi" w:cs="Arial"/>
          <w:color w:val="000000"/>
          <w:shd w:val="clear" w:color="auto" w:fill="FFFFFF"/>
        </w:rPr>
        <w:t xml:space="preserve"> </w:t>
      </w:r>
      <w:r w:rsidR="007E186D">
        <w:rPr>
          <w:rFonts w:asciiTheme="majorHAnsi" w:hAnsiTheme="majorHAnsi" w:cs="Arial"/>
          <w:color w:val="000000"/>
          <w:shd w:val="clear" w:color="auto" w:fill="FFFFFF"/>
        </w:rPr>
        <w:t>e</w:t>
      </w:r>
      <w:r w:rsidRPr="00724C92">
        <w:rPr>
          <w:rFonts w:asciiTheme="majorHAnsi" w:hAnsiTheme="majorHAnsi" w:cs="Arial"/>
          <w:color w:val="000000"/>
          <w:shd w:val="clear" w:color="auto" w:fill="FFFFFF"/>
        </w:rPr>
        <w:t xml:space="preserve">n weten wat we kunnen of moeten doen als we iets vermoeden. Als je een situatie niet vertrouwt, kun je zelf het gesprek aangaan of bijvoorbeeld </w:t>
      </w:r>
      <w:r w:rsidR="007E186D">
        <w:rPr>
          <w:rFonts w:asciiTheme="majorHAnsi" w:hAnsiTheme="majorHAnsi" w:cs="Arial"/>
          <w:color w:val="000000"/>
          <w:shd w:val="clear" w:color="auto" w:fill="FFFFFF"/>
        </w:rPr>
        <w:t>“</w:t>
      </w:r>
      <w:r w:rsidRPr="00724C92">
        <w:rPr>
          <w:rFonts w:asciiTheme="majorHAnsi" w:hAnsiTheme="majorHAnsi" w:cs="Arial"/>
          <w:color w:val="000000"/>
          <w:shd w:val="clear" w:color="auto" w:fill="FFFFFF"/>
        </w:rPr>
        <w:t>Veilig Thuis</w:t>
      </w:r>
      <w:r w:rsidR="007E186D">
        <w:rPr>
          <w:rFonts w:asciiTheme="majorHAnsi" w:hAnsiTheme="majorHAnsi" w:cs="Arial"/>
          <w:color w:val="000000"/>
          <w:shd w:val="clear" w:color="auto" w:fill="FFFFFF"/>
        </w:rPr>
        <w:t>”</w:t>
      </w:r>
      <w:r w:rsidRPr="00724C92">
        <w:rPr>
          <w:rFonts w:asciiTheme="majorHAnsi" w:hAnsiTheme="majorHAnsi" w:cs="Arial"/>
          <w:color w:val="000000"/>
          <w:shd w:val="clear" w:color="auto" w:fill="FFFFFF"/>
        </w:rPr>
        <w:t xml:space="preserve"> </w:t>
      </w:r>
      <w:r w:rsidRPr="00B84D30">
        <w:rPr>
          <w:rFonts w:asciiTheme="majorHAnsi" w:hAnsiTheme="majorHAnsi" w:cs="Arial"/>
          <w:color w:val="000000"/>
          <w:shd w:val="clear" w:color="auto" w:fill="FFFFFF"/>
        </w:rPr>
        <w:t>bellen voor hulp of advies.</w:t>
      </w:r>
      <w:r w:rsidR="00564EA8" w:rsidRPr="00B84D30">
        <w:rPr>
          <w:rFonts w:asciiTheme="majorHAnsi" w:hAnsiTheme="majorHAnsi" w:cs="Arial"/>
          <w:color w:val="000000"/>
          <w:shd w:val="clear" w:color="auto" w:fill="FFFFFF"/>
        </w:rPr>
        <w:t xml:space="preserve"> </w:t>
      </w:r>
      <w:r w:rsidR="00B84D30" w:rsidRPr="00B84D30">
        <w:rPr>
          <w:rFonts w:asciiTheme="majorHAnsi" w:hAnsiTheme="majorHAnsi"/>
          <w:color w:val="2E2E2E"/>
          <w:shd w:val="clear" w:color="auto" w:fill="FFFFFF"/>
        </w:rPr>
        <w:t xml:space="preserve">De acties van het </w:t>
      </w:r>
      <w:r w:rsidR="005E2EF6">
        <w:rPr>
          <w:rFonts w:asciiTheme="majorHAnsi" w:hAnsiTheme="majorHAnsi"/>
          <w:color w:val="2E2E2E"/>
          <w:shd w:val="clear" w:color="auto" w:fill="FFFFFF"/>
        </w:rPr>
        <w:t xml:space="preserve">Steunpunt </w:t>
      </w:r>
      <w:r w:rsidR="00564EA8" w:rsidRPr="00B84D30">
        <w:rPr>
          <w:rFonts w:asciiTheme="majorHAnsi" w:hAnsiTheme="majorHAnsi"/>
          <w:color w:val="2E2E2E"/>
          <w:shd w:val="clear" w:color="auto" w:fill="FFFFFF"/>
        </w:rPr>
        <w:t>vinden op verschillende niveaus plaats. Vooral samenwerken, verbindingen zoeken, kennis en kunde bundelen en verspreiden en deskundigheidsbevordering krijgen aandacht.</w:t>
      </w:r>
      <w:r w:rsidR="00756945">
        <w:rPr>
          <w:rFonts w:asciiTheme="majorHAnsi" w:hAnsiTheme="majorHAnsi"/>
          <w:color w:val="2E2E2E"/>
          <w:shd w:val="clear" w:color="auto" w:fill="FFFFFF"/>
        </w:rPr>
        <w:br/>
        <w:t>Partijen die normaal gesproken weinig contact met elkaar hebben</w:t>
      </w:r>
      <w:r w:rsidR="00504C32">
        <w:rPr>
          <w:rFonts w:asciiTheme="majorHAnsi" w:hAnsiTheme="majorHAnsi"/>
          <w:color w:val="2E2E2E"/>
          <w:shd w:val="clear" w:color="auto" w:fill="FFFFFF"/>
        </w:rPr>
        <w:t>,</w:t>
      </w:r>
      <w:r w:rsidR="00756945">
        <w:rPr>
          <w:rFonts w:asciiTheme="majorHAnsi" w:hAnsiTheme="majorHAnsi"/>
          <w:color w:val="2E2E2E"/>
          <w:shd w:val="clear" w:color="auto" w:fill="FFFFFF"/>
        </w:rPr>
        <w:t xml:space="preserve"> bijv</w:t>
      </w:r>
      <w:r w:rsidR="007E186D">
        <w:rPr>
          <w:rFonts w:asciiTheme="majorHAnsi" w:hAnsiTheme="majorHAnsi"/>
          <w:color w:val="2E2E2E"/>
          <w:shd w:val="clear" w:color="auto" w:fill="FFFFFF"/>
        </w:rPr>
        <w:t>oorbeeld</w:t>
      </w:r>
      <w:r w:rsidR="00756945">
        <w:rPr>
          <w:rFonts w:asciiTheme="majorHAnsi" w:hAnsiTheme="majorHAnsi"/>
          <w:color w:val="2E2E2E"/>
          <w:shd w:val="clear" w:color="auto" w:fill="FFFFFF"/>
        </w:rPr>
        <w:t xml:space="preserve"> de notaris en de verpleegkundige</w:t>
      </w:r>
      <w:r w:rsidR="007E186D">
        <w:rPr>
          <w:rFonts w:asciiTheme="majorHAnsi" w:hAnsiTheme="majorHAnsi"/>
          <w:color w:val="2E2E2E"/>
          <w:shd w:val="clear" w:color="auto" w:fill="FFFFFF"/>
        </w:rPr>
        <w:t>,</w:t>
      </w:r>
      <w:r w:rsidR="00756945">
        <w:rPr>
          <w:rFonts w:asciiTheme="majorHAnsi" w:hAnsiTheme="majorHAnsi"/>
          <w:color w:val="2E2E2E"/>
          <w:shd w:val="clear" w:color="auto" w:fill="FFFFFF"/>
        </w:rPr>
        <w:t xml:space="preserve"> </w:t>
      </w:r>
      <w:r w:rsidR="007E186D">
        <w:rPr>
          <w:rFonts w:asciiTheme="majorHAnsi" w:hAnsiTheme="majorHAnsi"/>
          <w:color w:val="2E2E2E"/>
          <w:shd w:val="clear" w:color="auto" w:fill="FFFFFF"/>
        </w:rPr>
        <w:t>z</w:t>
      </w:r>
      <w:r w:rsidR="00756945">
        <w:rPr>
          <w:rFonts w:asciiTheme="majorHAnsi" w:hAnsiTheme="majorHAnsi"/>
          <w:color w:val="2E2E2E"/>
          <w:shd w:val="clear" w:color="auto" w:fill="FFFFFF"/>
        </w:rPr>
        <w:t>ullen elkaar in de</w:t>
      </w:r>
      <w:r w:rsidR="007E186D">
        <w:rPr>
          <w:rFonts w:asciiTheme="majorHAnsi" w:hAnsiTheme="majorHAnsi"/>
          <w:color w:val="2E2E2E"/>
          <w:shd w:val="clear" w:color="auto" w:fill="FFFFFF"/>
        </w:rPr>
        <w:t>ze setting regelmatig spreken.</w:t>
      </w:r>
      <w:r w:rsidR="007E186D">
        <w:rPr>
          <w:rFonts w:asciiTheme="majorHAnsi" w:hAnsiTheme="majorHAnsi"/>
          <w:color w:val="2E2E2E"/>
          <w:shd w:val="clear" w:color="auto" w:fill="FFFFFF"/>
        </w:rPr>
        <w:br/>
        <w:t>Z</w:t>
      </w:r>
      <w:r w:rsidR="00756945">
        <w:rPr>
          <w:rFonts w:asciiTheme="majorHAnsi" w:hAnsiTheme="majorHAnsi"/>
          <w:color w:val="2E2E2E"/>
          <w:shd w:val="clear" w:color="auto" w:fill="FFFFFF"/>
        </w:rPr>
        <w:t>o kan er bij een casus bespreking gebruik gemaakt worden van elkaars kennis.</w:t>
      </w:r>
    </w:p>
    <w:p w14:paraId="6AF8630B" w14:textId="77777777" w:rsidR="00724C92" w:rsidRDefault="00724C92" w:rsidP="00756945">
      <w:pPr>
        <w:rPr>
          <w:rFonts w:asciiTheme="majorHAnsi" w:hAnsiTheme="majorHAnsi"/>
          <w:color w:val="2E2E2E"/>
          <w:shd w:val="clear" w:color="auto" w:fill="FFFFFF"/>
        </w:rPr>
      </w:pPr>
    </w:p>
    <w:p w14:paraId="55FC9A80" w14:textId="77777777" w:rsidR="007E186D" w:rsidRDefault="007E186D" w:rsidP="00756945">
      <w:pPr>
        <w:rPr>
          <w:rFonts w:asciiTheme="majorHAnsi" w:hAnsiTheme="majorHAnsi"/>
          <w:color w:val="2E2E2E"/>
          <w:shd w:val="clear" w:color="auto" w:fill="FFFFFF"/>
        </w:rPr>
      </w:pPr>
    </w:p>
    <w:p w14:paraId="56C003EE" w14:textId="77777777" w:rsidR="005E2EF6" w:rsidRDefault="005E2EF6" w:rsidP="00B444A7">
      <w:pPr>
        <w:rPr>
          <w:rFonts w:asciiTheme="majorHAnsi" w:hAnsiTheme="majorHAnsi"/>
        </w:rPr>
      </w:pPr>
    </w:p>
    <w:p w14:paraId="1F639CBA" w14:textId="77777777" w:rsidR="005E2EF6" w:rsidRDefault="005E2EF6" w:rsidP="00B444A7">
      <w:pPr>
        <w:rPr>
          <w:rFonts w:asciiTheme="majorHAnsi" w:hAnsiTheme="majorHAnsi"/>
        </w:rPr>
      </w:pPr>
    </w:p>
    <w:p w14:paraId="4B804830" w14:textId="77777777" w:rsidR="005E2EF6" w:rsidRDefault="005E2EF6" w:rsidP="00B444A7">
      <w:pPr>
        <w:rPr>
          <w:rFonts w:asciiTheme="majorHAnsi" w:hAnsiTheme="majorHAnsi"/>
        </w:rPr>
      </w:pPr>
    </w:p>
    <w:p w14:paraId="135E3142" w14:textId="77777777" w:rsidR="00CF764C" w:rsidRDefault="00B84D30" w:rsidP="00B444A7">
      <w:pPr>
        <w:rPr>
          <w:rFonts w:asciiTheme="majorHAnsi" w:hAnsiTheme="majorHAnsi"/>
        </w:rPr>
      </w:pPr>
      <w:r>
        <w:rPr>
          <w:rFonts w:asciiTheme="majorHAnsi" w:hAnsiTheme="majorHAnsi"/>
        </w:rPr>
        <w:t>Begroting</w:t>
      </w:r>
    </w:p>
    <w:p w14:paraId="1F945FF5" w14:textId="77777777" w:rsidR="00B84D30" w:rsidRDefault="00B84D30" w:rsidP="00983A2D">
      <w:pPr>
        <w:ind w:left="-5"/>
        <w:rPr>
          <w:rFonts w:asciiTheme="majorHAnsi" w:hAnsiTheme="majorHAnsi"/>
        </w:rPr>
      </w:pPr>
    </w:p>
    <w:p w14:paraId="1A320F93" w14:textId="77777777" w:rsidR="00B444A7" w:rsidRDefault="00B444A7" w:rsidP="00983A2D">
      <w:pPr>
        <w:ind w:left="-5"/>
        <w:rPr>
          <w:rFonts w:asciiTheme="majorHAnsi" w:hAnsiTheme="majorHAnsi"/>
        </w:rPr>
      </w:pPr>
    </w:p>
    <w:p w14:paraId="0D8C3E84" w14:textId="77777777" w:rsidR="00B444A7" w:rsidRDefault="00B444A7" w:rsidP="00983A2D">
      <w:pPr>
        <w:ind w:left="-5"/>
        <w:rPr>
          <w:rFonts w:asciiTheme="majorHAnsi" w:hAnsiTheme="majorHAnsi"/>
        </w:rPr>
      </w:pPr>
    </w:p>
    <w:p w14:paraId="584705B3" w14:textId="77777777" w:rsidR="00B444A7" w:rsidRDefault="00CA6865" w:rsidP="00983A2D">
      <w:pPr>
        <w:ind w:left="-5"/>
        <w:rPr>
          <w:rFonts w:asciiTheme="majorHAnsi" w:hAnsiTheme="majorHAnsi"/>
        </w:rPr>
      </w:pPr>
      <w:r>
        <w:rPr>
          <w:rFonts w:asciiTheme="majorHAnsi" w:hAnsiTheme="majorHAnsi"/>
        </w:rPr>
        <w:t>Info folders v</w:t>
      </w:r>
      <w:r w:rsidR="00964887">
        <w:rPr>
          <w:rFonts w:asciiTheme="majorHAnsi" w:hAnsiTheme="majorHAnsi"/>
        </w:rPr>
        <w:t xml:space="preserve">isitekaartjes 1000 stks </w:t>
      </w:r>
      <w:r w:rsidR="00964887">
        <w:rPr>
          <w:rFonts w:asciiTheme="majorHAnsi" w:hAnsiTheme="majorHAnsi"/>
        </w:rPr>
        <w:tab/>
      </w:r>
      <w:r w:rsidR="00964887">
        <w:rPr>
          <w:rFonts w:asciiTheme="majorHAnsi" w:hAnsiTheme="majorHAnsi"/>
        </w:rPr>
        <w:tab/>
      </w:r>
      <w:r w:rsidR="00964887">
        <w:rPr>
          <w:rFonts w:asciiTheme="majorHAnsi" w:hAnsiTheme="majorHAnsi"/>
        </w:rPr>
        <w:tab/>
        <w:t xml:space="preserve">€ </w:t>
      </w:r>
      <w:r w:rsidR="00D52DC1">
        <w:rPr>
          <w:rFonts w:asciiTheme="majorHAnsi" w:hAnsiTheme="majorHAnsi"/>
        </w:rPr>
        <w:t xml:space="preserve">  5</w:t>
      </w:r>
      <w:r>
        <w:rPr>
          <w:rFonts w:asciiTheme="majorHAnsi" w:hAnsiTheme="majorHAnsi"/>
        </w:rPr>
        <w:t>00,-</w:t>
      </w:r>
    </w:p>
    <w:p w14:paraId="37B28343" w14:textId="77777777" w:rsidR="00CA6865" w:rsidRDefault="00CA6865" w:rsidP="00983A2D">
      <w:pPr>
        <w:ind w:left="-5"/>
        <w:rPr>
          <w:rFonts w:asciiTheme="majorHAnsi" w:hAnsiTheme="majorHAnsi"/>
        </w:rPr>
      </w:pPr>
      <w:r>
        <w:rPr>
          <w:rFonts w:asciiTheme="majorHAnsi" w:hAnsiTheme="majorHAnsi"/>
        </w:rPr>
        <w:t>Afhuren locatie 2x</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€ 3000,-</w:t>
      </w:r>
    </w:p>
    <w:p w14:paraId="56627602" w14:textId="77777777" w:rsidR="00B84D30" w:rsidRDefault="00723B31" w:rsidP="00983A2D">
      <w:pPr>
        <w:ind w:left="-5"/>
        <w:rPr>
          <w:rFonts w:asciiTheme="majorHAnsi" w:hAnsiTheme="majorHAnsi"/>
        </w:rPr>
      </w:pPr>
      <w:r>
        <w:rPr>
          <w:rFonts w:asciiTheme="majorHAnsi" w:hAnsiTheme="majorHAnsi"/>
        </w:rPr>
        <w:t>Secretariaat kosten €2</w:t>
      </w:r>
      <w:r w:rsidR="00CA6865">
        <w:rPr>
          <w:rFonts w:asciiTheme="majorHAnsi" w:hAnsiTheme="majorHAnsi"/>
        </w:rPr>
        <w:t>7 x 15uur per mnd x 13 mnd   € 3315,-</w:t>
      </w:r>
    </w:p>
    <w:p w14:paraId="1A560E4F" w14:textId="77777777" w:rsidR="00CA6865" w:rsidRDefault="00CA6865" w:rsidP="00983A2D">
      <w:pPr>
        <w:ind w:left="-5"/>
        <w:rPr>
          <w:rFonts w:asciiTheme="majorHAnsi" w:hAnsiTheme="majorHAnsi"/>
        </w:rPr>
      </w:pPr>
      <w:r>
        <w:rPr>
          <w:rFonts w:asciiTheme="majorHAnsi" w:hAnsiTheme="majorHAnsi"/>
        </w:rPr>
        <w:t xml:space="preserve">Catering </w:t>
      </w:r>
      <w:r w:rsidR="00964887">
        <w:rPr>
          <w:rFonts w:asciiTheme="majorHAnsi" w:hAnsiTheme="majorHAnsi"/>
        </w:rPr>
        <w:t xml:space="preserve">kosten 2x </w:t>
      </w:r>
      <w:r w:rsidR="00964887">
        <w:rPr>
          <w:rFonts w:asciiTheme="majorHAnsi" w:hAnsiTheme="majorHAnsi"/>
        </w:rPr>
        <w:tab/>
      </w:r>
      <w:r w:rsidR="00964887">
        <w:rPr>
          <w:rFonts w:asciiTheme="majorHAnsi" w:hAnsiTheme="majorHAnsi"/>
        </w:rPr>
        <w:tab/>
      </w:r>
      <w:r w:rsidR="00964887">
        <w:rPr>
          <w:rFonts w:asciiTheme="majorHAnsi" w:hAnsiTheme="majorHAnsi"/>
        </w:rPr>
        <w:tab/>
      </w:r>
      <w:r w:rsidR="00964887">
        <w:rPr>
          <w:rFonts w:asciiTheme="majorHAnsi" w:hAnsiTheme="majorHAnsi"/>
        </w:rPr>
        <w:tab/>
        <w:t xml:space="preserve">              €  1</w:t>
      </w:r>
      <w:r>
        <w:rPr>
          <w:rFonts w:asciiTheme="majorHAnsi" w:hAnsiTheme="majorHAnsi"/>
        </w:rPr>
        <w:t>750,-</w:t>
      </w:r>
    </w:p>
    <w:p w14:paraId="726FAF88" w14:textId="77777777" w:rsidR="00CA6865" w:rsidRDefault="00D52DC1" w:rsidP="00983A2D">
      <w:pPr>
        <w:ind w:left="-5"/>
        <w:rPr>
          <w:rFonts w:asciiTheme="majorHAnsi" w:hAnsiTheme="majorHAnsi"/>
        </w:rPr>
      </w:pPr>
      <w:r>
        <w:rPr>
          <w:rFonts w:asciiTheme="majorHAnsi" w:hAnsiTheme="majorHAnsi"/>
        </w:rPr>
        <w:t xml:space="preserve">Website laten maken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€ 25</w:t>
      </w:r>
      <w:r w:rsidR="00CA6865">
        <w:rPr>
          <w:rFonts w:asciiTheme="majorHAnsi" w:hAnsiTheme="majorHAnsi"/>
        </w:rPr>
        <w:t>00,-</w:t>
      </w:r>
    </w:p>
    <w:p w14:paraId="41ADF582" w14:textId="77777777" w:rsidR="00CA6865" w:rsidRDefault="00CA6865" w:rsidP="00983A2D">
      <w:pPr>
        <w:ind w:left="-5"/>
        <w:rPr>
          <w:rFonts w:asciiTheme="majorHAnsi" w:hAnsiTheme="majorHAnsi"/>
        </w:rPr>
      </w:pPr>
      <w:r>
        <w:rPr>
          <w:rFonts w:asciiTheme="majorHAnsi" w:hAnsiTheme="majorHAnsi"/>
        </w:rPr>
        <w:t xml:space="preserve">Mail adres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150,-</w:t>
      </w:r>
      <w:r>
        <w:rPr>
          <w:rFonts w:asciiTheme="majorHAnsi" w:hAnsiTheme="majorHAnsi"/>
        </w:rPr>
        <w:br/>
        <w:t xml:space="preserve">Huur Sociale Winkel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sidR="005E2EF6">
        <w:rPr>
          <w:rFonts w:asciiTheme="majorHAnsi" w:hAnsiTheme="majorHAnsi"/>
        </w:rPr>
        <w:t xml:space="preserve">   333,-</w:t>
      </w:r>
      <w:r w:rsidR="005E2EF6">
        <w:rPr>
          <w:rFonts w:asciiTheme="majorHAnsi" w:hAnsiTheme="majorHAnsi"/>
        </w:rPr>
        <w:br/>
      </w:r>
      <w:r>
        <w:rPr>
          <w:rFonts w:asciiTheme="majorHAnsi" w:hAnsiTheme="majorHAnsi"/>
        </w:rPr>
        <w:t>Presentatie activiteit ( spel kaarten )</w:t>
      </w:r>
      <w:r>
        <w:rPr>
          <w:rFonts w:asciiTheme="majorHAnsi" w:hAnsiTheme="majorHAnsi"/>
        </w:rPr>
        <w:tab/>
      </w:r>
      <w:r>
        <w:rPr>
          <w:rFonts w:asciiTheme="majorHAnsi" w:hAnsiTheme="majorHAnsi"/>
        </w:rPr>
        <w:tab/>
      </w:r>
      <w:r>
        <w:rPr>
          <w:rFonts w:asciiTheme="majorHAnsi" w:hAnsiTheme="majorHAnsi"/>
        </w:rPr>
        <w:tab/>
        <w:t>€</w:t>
      </w:r>
      <w:r w:rsidR="005E2EF6">
        <w:rPr>
          <w:rFonts w:asciiTheme="majorHAnsi" w:hAnsiTheme="majorHAnsi"/>
        </w:rPr>
        <w:t xml:space="preserve">     80,-</w:t>
      </w:r>
    </w:p>
    <w:p w14:paraId="49B054DE" w14:textId="77777777" w:rsidR="00756945" w:rsidRDefault="00756945" w:rsidP="00983A2D">
      <w:pPr>
        <w:ind w:left="-5"/>
        <w:rPr>
          <w:rFonts w:asciiTheme="majorHAnsi" w:hAnsiTheme="majorHAnsi"/>
        </w:rPr>
      </w:pPr>
      <w:r>
        <w:rPr>
          <w:rFonts w:asciiTheme="majorHAnsi" w:hAnsiTheme="majorHAnsi"/>
        </w:rPr>
        <w:t xml:space="preserve">Promotie materiaal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sidR="00D52DC1">
        <w:rPr>
          <w:rFonts w:asciiTheme="majorHAnsi" w:hAnsiTheme="majorHAnsi"/>
        </w:rPr>
        <w:t xml:space="preserve"> 1</w:t>
      </w:r>
      <w:r w:rsidR="00964887">
        <w:rPr>
          <w:rFonts w:asciiTheme="majorHAnsi" w:hAnsiTheme="majorHAnsi"/>
        </w:rPr>
        <w:t>5</w:t>
      </w:r>
      <w:r w:rsidR="005E2EF6">
        <w:rPr>
          <w:rFonts w:asciiTheme="majorHAnsi" w:hAnsiTheme="majorHAnsi"/>
        </w:rPr>
        <w:t>00,-</w:t>
      </w:r>
    </w:p>
    <w:p w14:paraId="0CB49DEC" w14:textId="77777777" w:rsidR="00756945" w:rsidRDefault="00756945" w:rsidP="00983A2D">
      <w:pPr>
        <w:ind w:left="-5"/>
        <w:rPr>
          <w:rFonts w:asciiTheme="majorHAnsi" w:hAnsiTheme="majorHAnsi"/>
        </w:rPr>
      </w:pPr>
      <w:r>
        <w:rPr>
          <w:rFonts w:asciiTheme="majorHAnsi" w:hAnsiTheme="majorHAnsi"/>
        </w:rPr>
        <w:t>Advertentie krant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sidR="005E2EF6">
        <w:rPr>
          <w:rFonts w:asciiTheme="majorHAnsi" w:hAnsiTheme="majorHAnsi"/>
        </w:rPr>
        <w:t xml:space="preserve">  500,-</w:t>
      </w:r>
    </w:p>
    <w:p w14:paraId="081B0EFA" w14:textId="77777777" w:rsidR="00964887" w:rsidRDefault="00756945" w:rsidP="00983A2D">
      <w:pPr>
        <w:ind w:left="-5"/>
        <w:rPr>
          <w:rFonts w:asciiTheme="majorHAnsi" w:hAnsiTheme="majorHAnsi"/>
        </w:rPr>
      </w:pPr>
      <w:r>
        <w:rPr>
          <w:rFonts w:asciiTheme="majorHAnsi" w:hAnsiTheme="majorHAnsi"/>
        </w:rPr>
        <w:t xml:space="preserve">Informatie lijn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sidR="00964887">
        <w:rPr>
          <w:rFonts w:asciiTheme="majorHAnsi" w:hAnsiTheme="majorHAnsi"/>
        </w:rPr>
        <w:t xml:space="preserve">  1</w:t>
      </w:r>
      <w:r w:rsidR="005E2EF6">
        <w:rPr>
          <w:rFonts w:asciiTheme="majorHAnsi" w:hAnsiTheme="majorHAnsi"/>
        </w:rPr>
        <w:t>50,-</w:t>
      </w:r>
    </w:p>
    <w:p w14:paraId="111A2EB1" w14:textId="77777777" w:rsidR="00964887" w:rsidRDefault="00D52DC1" w:rsidP="00983A2D">
      <w:pPr>
        <w:ind w:left="-5"/>
        <w:rPr>
          <w:rFonts w:asciiTheme="majorHAnsi" w:hAnsiTheme="majorHAnsi"/>
        </w:rPr>
      </w:pPr>
      <w:r>
        <w:rPr>
          <w:rFonts w:asciiTheme="majorHAnsi" w:hAnsiTheme="majorHAnsi"/>
        </w:rPr>
        <w:t xml:space="preserve">Kleine kosten </w:t>
      </w:r>
      <w:r>
        <w:rPr>
          <w:rFonts w:asciiTheme="majorHAnsi" w:hAnsiTheme="majorHAnsi"/>
        </w:rPr>
        <w:tab/>
      </w:r>
      <w:r>
        <w:rPr>
          <w:rFonts w:asciiTheme="majorHAnsi" w:hAnsiTheme="majorHAnsi"/>
        </w:rPr>
        <w:tab/>
      </w:r>
      <w:r w:rsidR="00964887">
        <w:rPr>
          <w:rFonts w:asciiTheme="majorHAnsi" w:hAnsiTheme="majorHAnsi"/>
        </w:rPr>
        <w:t xml:space="preserve"> </w:t>
      </w:r>
      <w:r w:rsidR="00964887">
        <w:rPr>
          <w:rFonts w:asciiTheme="majorHAnsi" w:hAnsiTheme="majorHAnsi"/>
        </w:rPr>
        <w:tab/>
      </w:r>
      <w:r w:rsidR="00964887">
        <w:rPr>
          <w:rFonts w:asciiTheme="majorHAnsi" w:hAnsiTheme="majorHAnsi"/>
        </w:rPr>
        <w:tab/>
      </w:r>
      <w:r w:rsidR="00964887">
        <w:rPr>
          <w:rFonts w:asciiTheme="majorHAnsi" w:hAnsiTheme="majorHAnsi"/>
        </w:rPr>
        <w:tab/>
      </w:r>
      <w:r w:rsidR="00964887">
        <w:rPr>
          <w:rFonts w:asciiTheme="majorHAnsi" w:hAnsiTheme="majorHAnsi"/>
        </w:rPr>
        <w:tab/>
        <w:t xml:space="preserve">€ </w:t>
      </w:r>
      <w:r>
        <w:rPr>
          <w:rFonts w:asciiTheme="majorHAnsi" w:hAnsiTheme="majorHAnsi"/>
        </w:rPr>
        <w:t>1222</w:t>
      </w:r>
      <w:r w:rsidR="00964887">
        <w:rPr>
          <w:rFonts w:asciiTheme="majorHAnsi" w:hAnsiTheme="majorHAnsi"/>
        </w:rPr>
        <w:t>,-</w:t>
      </w:r>
      <w:r w:rsidR="005E2EF6">
        <w:rPr>
          <w:rFonts w:asciiTheme="majorHAnsi" w:hAnsiTheme="majorHAnsi"/>
        </w:rPr>
        <w:br/>
      </w:r>
      <w:r>
        <w:rPr>
          <w:rFonts w:asciiTheme="majorHAnsi" w:hAnsiTheme="majorHAnsi"/>
        </w:rPr>
        <w:t>oprichting/onderhoud stichting</w:t>
      </w:r>
      <w:r w:rsidR="00964887">
        <w:rPr>
          <w:rFonts w:asciiTheme="majorHAnsi" w:hAnsiTheme="majorHAnsi"/>
        </w:rPr>
        <w:tab/>
      </w:r>
      <w:r w:rsidR="00964887">
        <w:rPr>
          <w:rFonts w:asciiTheme="majorHAnsi" w:hAnsiTheme="majorHAnsi"/>
        </w:rPr>
        <w:tab/>
      </w:r>
      <w:r w:rsidR="00964887">
        <w:rPr>
          <w:rFonts w:asciiTheme="majorHAnsi" w:hAnsiTheme="majorHAnsi"/>
        </w:rPr>
        <w:tab/>
        <w:t xml:space="preserve">€ </w:t>
      </w:r>
      <w:r>
        <w:rPr>
          <w:rFonts w:asciiTheme="majorHAnsi" w:hAnsiTheme="majorHAnsi"/>
        </w:rPr>
        <w:t>1000</w:t>
      </w:r>
      <w:r w:rsidR="00964887">
        <w:rPr>
          <w:rFonts w:asciiTheme="majorHAnsi" w:hAnsiTheme="majorHAnsi"/>
        </w:rPr>
        <w:t>,-</w:t>
      </w:r>
    </w:p>
    <w:p w14:paraId="347DF3AC" w14:textId="77777777" w:rsidR="00964887" w:rsidRDefault="00964887" w:rsidP="00983A2D">
      <w:pPr>
        <w:ind w:left="-5"/>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w:t>
      </w:r>
    </w:p>
    <w:p w14:paraId="5EF9F03D" w14:textId="77777777" w:rsidR="00756945" w:rsidRDefault="00964887" w:rsidP="00983A2D">
      <w:pPr>
        <w:ind w:left="-5"/>
        <w:rPr>
          <w:rFonts w:asciiTheme="majorHAnsi" w:hAnsiTheme="majorHAnsi"/>
        </w:rPr>
      </w:pPr>
      <w:r>
        <w:rPr>
          <w:rFonts w:asciiTheme="majorHAnsi" w:hAnsiTheme="majorHAnsi"/>
        </w:rPr>
        <w:t xml:space="preserve">Totaal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€ 20000,- </w:t>
      </w:r>
      <w:r w:rsidR="00756945">
        <w:rPr>
          <w:rFonts w:asciiTheme="majorHAnsi" w:hAnsiTheme="majorHAnsi"/>
        </w:rPr>
        <w:br/>
      </w:r>
    </w:p>
    <w:p w14:paraId="35823D6F" w14:textId="77777777" w:rsidR="00CF764C" w:rsidRDefault="00CF764C" w:rsidP="00983A2D">
      <w:pPr>
        <w:ind w:left="-5"/>
        <w:rPr>
          <w:rFonts w:asciiTheme="majorHAnsi" w:hAnsiTheme="majorHAnsi"/>
        </w:rPr>
      </w:pPr>
    </w:p>
    <w:p w14:paraId="607BAD07" w14:textId="77777777" w:rsidR="00CF764C" w:rsidRDefault="00CF764C" w:rsidP="00983A2D">
      <w:pPr>
        <w:ind w:left="-5"/>
        <w:rPr>
          <w:rFonts w:asciiTheme="majorHAnsi" w:hAnsiTheme="majorHAnsi"/>
        </w:rPr>
      </w:pPr>
    </w:p>
    <w:p w14:paraId="03A9E05B" w14:textId="77777777" w:rsidR="00CF764C" w:rsidRDefault="00CF764C" w:rsidP="00983A2D">
      <w:pPr>
        <w:ind w:left="-5"/>
        <w:rPr>
          <w:rFonts w:asciiTheme="majorHAnsi" w:hAnsiTheme="majorHAnsi"/>
        </w:rPr>
      </w:pPr>
    </w:p>
    <w:p w14:paraId="2710AB5F" w14:textId="77777777" w:rsidR="00CF764C" w:rsidRDefault="00CF764C" w:rsidP="00983A2D">
      <w:pPr>
        <w:ind w:left="-5"/>
        <w:rPr>
          <w:rFonts w:asciiTheme="majorHAnsi" w:hAnsiTheme="majorHAnsi"/>
        </w:rPr>
      </w:pPr>
    </w:p>
    <w:p w14:paraId="458B2AB6" w14:textId="77777777" w:rsidR="00CF764C" w:rsidRDefault="00CF764C" w:rsidP="00983A2D">
      <w:pPr>
        <w:ind w:left="-5"/>
        <w:rPr>
          <w:rFonts w:asciiTheme="majorHAnsi" w:hAnsiTheme="majorHAnsi"/>
        </w:rPr>
      </w:pPr>
    </w:p>
    <w:p w14:paraId="06F261BC" w14:textId="77777777" w:rsidR="00CF764C" w:rsidRDefault="00CF764C" w:rsidP="00983A2D">
      <w:pPr>
        <w:ind w:left="-5"/>
        <w:rPr>
          <w:rFonts w:asciiTheme="majorHAnsi" w:hAnsiTheme="majorHAnsi"/>
        </w:rPr>
      </w:pPr>
    </w:p>
    <w:p w14:paraId="1B9C2611" w14:textId="77777777" w:rsidR="00CF764C" w:rsidRDefault="00CF764C" w:rsidP="00983A2D">
      <w:pPr>
        <w:ind w:left="-5"/>
        <w:rPr>
          <w:rFonts w:asciiTheme="majorHAnsi" w:hAnsiTheme="majorHAnsi"/>
        </w:rPr>
      </w:pPr>
    </w:p>
    <w:p w14:paraId="506D1990" w14:textId="77777777" w:rsidR="00CF764C" w:rsidRDefault="00CF764C" w:rsidP="00983A2D">
      <w:pPr>
        <w:ind w:left="-5"/>
        <w:rPr>
          <w:rFonts w:asciiTheme="majorHAnsi" w:hAnsiTheme="majorHAnsi"/>
        </w:rPr>
      </w:pPr>
    </w:p>
    <w:p w14:paraId="047A9CC8" w14:textId="77777777" w:rsidR="00CF764C" w:rsidRDefault="00CF764C" w:rsidP="00983A2D">
      <w:pPr>
        <w:ind w:left="-5"/>
        <w:rPr>
          <w:rFonts w:asciiTheme="majorHAnsi" w:hAnsiTheme="majorHAnsi"/>
        </w:rPr>
      </w:pPr>
    </w:p>
    <w:p w14:paraId="6EDD549C" w14:textId="77777777" w:rsidR="00CF764C" w:rsidRDefault="00CF764C" w:rsidP="00983A2D">
      <w:pPr>
        <w:ind w:left="-5"/>
        <w:rPr>
          <w:rFonts w:asciiTheme="majorHAnsi" w:hAnsiTheme="majorHAnsi"/>
        </w:rPr>
      </w:pPr>
    </w:p>
    <w:p w14:paraId="3C03C81A" w14:textId="77777777" w:rsidR="00CF764C" w:rsidRDefault="00CF764C" w:rsidP="00983A2D">
      <w:pPr>
        <w:ind w:left="-5"/>
        <w:rPr>
          <w:rFonts w:asciiTheme="majorHAnsi" w:hAnsiTheme="majorHAnsi"/>
        </w:rPr>
      </w:pPr>
    </w:p>
    <w:p w14:paraId="782068C8" w14:textId="77777777" w:rsidR="00CF764C" w:rsidRDefault="00CF764C" w:rsidP="00983A2D">
      <w:pPr>
        <w:ind w:left="-5"/>
        <w:rPr>
          <w:rFonts w:asciiTheme="majorHAnsi" w:hAnsiTheme="majorHAnsi"/>
        </w:rPr>
      </w:pPr>
    </w:p>
    <w:p w14:paraId="0E60AA9C" w14:textId="77777777" w:rsidR="00CF764C" w:rsidRDefault="00CF764C" w:rsidP="00983A2D">
      <w:pPr>
        <w:ind w:left="-5"/>
        <w:rPr>
          <w:rFonts w:asciiTheme="majorHAnsi" w:hAnsiTheme="majorHAnsi"/>
        </w:rPr>
      </w:pPr>
    </w:p>
    <w:p w14:paraId="2D7DD028" w14:textId="77777777" w:rsidR="00CF764C" w:rsidRDefault="00CF764C" w:rsidP="00983A2D">
      <w:pPr>
        <w:ind w:left="-5"/>
        <w:rPr>
          <w:rFonts w:asciiTheme="majorHAnsi" w:hAnsiTheme="majorHAnsi"/>
        </w:rPr>
      </w:pPr>
    </w:p>
    <w:p w14:paraId="4EA74BD2" w14:textId="77777777" w:rsidR="00CF764C" w:rsidRDefault="00CF764C" w:rsidP="00983A2D">
      <w:pPr>
        <w:ind w:left="-5"/>
        <w:rPr>
          <w:rFonts w:asciiTheme="majorHAnsi" w:hAnsiTheme="majorHAnsi"/>
        </w:rPr>
      </w:pPr>
    </w:p>
    <w:p w14:paraId="0314A776" w14:textId="77777777" w:rsidR="00CF764C" w:rsidRDefault="00CF764C" w:rsidP="00983A2D">
      <w:pPr>
        <w:ind w:left="-5"/>
        <w:rPr>
          <w:rFonts w:asciiTheme="majorHAnsi" w:hAnsiTheme="majorHAnsi"/>
        </w:rPr>
      </w:pPr>
    </w:p>
    <w:p w14:paraId="4A690A1F" w14:textId="77777777" w:rsidR="00CF764C" w:rsidRDefault="00CF764C" w:rsidP="00983A2D">
      <w:pPr>
        <w:ind w:left="-5"/>
        <w:rPr>
          <w:rFonts w:asciiTheme="majorHAnsi" w:hAnsiTheme="majorHAnsi"/>
        </w:rPr>
      </w:pPr>
    </w:p>
    <w:p w14:paraId="3AB62034" w14:textId="77777777" w:rsidR="00CF764C" w:rsidRDefault="00CF764C" w:rsidP="00983A2D">
      <w:pPr>
        <w:ind w:left="-5"/>
        <w:rPr>
          <w:rFonts w:asciiTheme="majorHAnsi" w:hAnsiTheme="majorHAnsi"/>
        </w:rPr>
      </w:pPr>
    </w:p>
    <w:p w14:paraId="77FE4CAB" w14:textId="77777777" w:rsidR="00CF764C" w:rsidRDefault="00CF764C" w:rsidP="00983A2D">
      <w:pPr>
        <w:ind w:left="-5"/>
        <w:rPr>
          <w:rFonts w:asciiTheme="majorHAnsi" w:hAnsiTheme="majorHAnsi"/>
        </w:rPr>
      </w:pPr>
    </w:p>
    <w:p w14:paraId="71D03DE5" w14:textId="77777777" w:rsidR="00CF764C" w:rsidRDefault="00CF764C" w:rsidP="00983A2D">
      <w:pPr>
        <w:ind w:left="-5"/>
        <w:rPr>
          <w:rFonts w:asciiTheme="majorHAnsi" w:hAnsiTheme="majorHAnsi"/>
        </w:rPr>
      </w:pPr>
    </w:p>
    <w:p w14:paraId="5CE36B1B" w14:textId="77777777" w:rsidR="00CF764C" w:rsidRDefault="00CF764C" w:rsidP="00983A2D">
      <w:pPr>
        <w:ind w:left="-5"/>
        <w:rPr>
          <w:rFonts w:asciiTheme="majorHAnsi" w:hAnsiTheme="majorHAnsi"/>
        </w:rPr>
      </w:pPr>
    </w:p>
    <w:p w14:paraId="1B90E0D3" w14:textId="77777777" w:rsidR="00983A2D" w:rsidRDefault="00983A2D" w:rsidP="00983A2D">
      <w:pPr>
        <w:rPr>
          <w:rFonts w:asciiTheme="majorHAnsi" w:hAnsiTheme="majorHAnsi"/>
          <w:color w:val="000000"/>
        </w:rPr>
      </w:pPr>
    </w:p>
    <w:p w14:paraId="200DB55A" w14:textId="77777777" w:rsidR="00983A2D" w:rsidRPr="0066758E" w:rsidRDefault="00983A2D" w:rsidP="005E344B">
      <w:pPr>
        <w:ind w:left="-5"/>
        <w:rPr>
          <w:rFonts w:asciiTheme="minorHAnsi" w:hAnsiTheme="minorHAnsi"/>
        </w:rPr>
      </w:pPr>
    </w:p>
    <w:p w14:paraId="48F30819" w14:textId="77777777" w:rsidR="005E344B" w:rsidRDefault="005E344B"/>
    <w:p w14:paraId="2E8A8F15" w14:textId="77777777" w:rsidR="005E344B" w:rsidRDefault="005E344B"/>
    <w:p w14:paraId="149FF6F7" w14:textId="77777777" w:rsidR="005E344B" w:rsidRDefault="005E344B"/>
    <w:sectPr w:rsidR="005E344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16A7" w14:textId="77777777" w:rsidR="00520376" w:rsidRDefault="00520376" w:rsidP="005E2EF6">
      <w:r>
        <w:separator/>
      </w:r>
    </w:p>
  </w:endnote>
  <w:endnote w:type="continuationSeparator" w:id="0">
    <w:p w14:paraId="2E411D6F" w14:textId="77777777" w:rsidR="00520376" w:rsidRDefault="00520376" w:rsidP="005E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charset w:val="00"/>
    <w:family w:val="auto"/>
    <w:pitch w:val="variable"/>
    <w:sig w:usb0="A00002FF" w:usb1="5000205B"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3FDC" w14:textId="77777777" w:rsidR="00520376" w:rsidRDefault="00520376" w:rsidP="005E2EF6">
      <w:r>
        <w:separator/>
      </w:r>
    </w:p>
  </w:footnote>
  <w:footnote w:type="continuationSeparator" w:id="0">
    <w:p w14:paraId="0FF3F451" w14:textId="77777777" w:rsidR="00520376" w:rsidRDefault="00520376" w:rsidP="005E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BD2A" w14:textId="77777777" w:rsidR="005E2EF6" w:rsidRDefault="005E2EF6">
    <w:pPr>
      <w:pStyle w:val="Koptekst"/>
    </w:pPr>
    <w:r>
      <w:tab/>
    </w:r>
    <w:r>
      <w:tab/>
    </w:r>
    <w:r>
      <w:rPr>
        <w:noProof/>
        <w:lang w:eastAsia="nl-NL"/>
      </w:rPr>
      <w:drawing>
        <wp:inline distT="0" distB="0" distL="0" distR="0" wp14:anchorId="22CB6E4C" wp14:editId="7153225D">
          <wp:extent cx="1524000" cy="120015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D37"/>
    <w:multiLevelType w:val="hybridMultilevel"/>
    <w:tmpl w:val="32AA0B24"/>
    <w:lvl w:ilvl="0" w:tplc="AE8E063C">
      <w:start w:val="1"/>
      <w:numFmt w:val="bullet"/>
      <w:lvlText w:val="-"/>
      <w:lvlJc w:val="left"/>
      <w:pPr>
        <w:ind w:left="735"/>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lvl w:ilvl="1" w:tplc="871CCC32">
      <w:start w:val="1"/>
      <w:numFmt w:val="bullet"/>
      <w:lvlText w:val="o"/>
      <w:lvlJc w:val="left"/>
      <w:pPr>
        <w:ind w:left="1456"/>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lvl w:ilvl="2" w:tplc="48D8F326">
      <w:start w:val="1"/>
      <w:numFmt w:val="bullet"/>
      <w:lvlText w:val="▪"/>
      <w:lvlJc w:val="left"/>
      <w:pPr>
        <w:ind w:left="2176"/>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lvl w:ilvl="3" w:tplc="AB70618A">
      <w:start w:val="1"/>
      <w:numFmt w:val="bullet"/>
      <w:lvlText w:val="•"/>
      <w:lvlJc w:val="left"/>
      <w:pPr>
        <w:ind w:left="2896"/>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lvl w:ilvl="4" w:tplc="58C04310">
      <w:start w:val="1"/>
      <w:numFmt w:val="bullet"/>
      <w:lvlText w:val="o"/>
      <w:lvlJc w:val="left"/>
      <w:pPr>
        <w:ind w:left="3616"/>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lvl w:ilvl="5" w:tplc="422C252C">
      <w:start w:val="1"/>
      <w:numFmt w:val="bullet"/>
      <w:lvlText w:val="▪"/>
      <w:lvlJc w:val="left"/>
      <w:pPr>
        <w:ind w:left="4336"/>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lvl w:ilvl="6" w:tplc="4C3AD640">
      <w:start w:val="1"/>
      <w:numFmt w:val="bullet"/>
      <w:lvlText w:val="•"/>
      <w:lvlJc w:val="left"/>
      <w:pPr>
        <w:ind w:left="5056"/>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lvl w:ilvl="7" w:tplc="EAD8E1C8">
      <w:start w:val="1"/>
      <w:numFmt w:val="bullet"/>
      <w:lvlText w:val="o"/>
      <w:lvlJc w:val="left"/>
      <w:pPr>
        <w:ind w:left="5776"/>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lvl w:ilvl="8" w:tplc="5B646390">
      <w:start w:val="1"/>
      <w:numFmt w:val="bullet"/>
      <w:lvlText w:val="▪"/>
      <w:lvlJc w:val="left"/>
      <w:pPr>
        <w:ind w:left="6496"/>
      </w:pPr>
      <w:rPr>
        <w:rFonts w:ascii="Raleway" w:eastAsia="Raleway" w:hAnsi="Raleway" w:cs="Raleway"/>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2E657B2"/>
    <w:multiLevelType w:val="hybridMultilevel"/>
    <w:tmpl w:val="C4544490"/>
    <w:lvl w:ilvl="0" w:tplc="32706CC8">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235621">
    <w:abstractNumId w:val="0"/>
  </w:num>
  <w:num w:numId="2" w16cid:durableId="185364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4B"/>
    <w:rsid w:val="00151FE3"/>
    <w:rsid w:val="001E5E97"/>
    <w:rsid w:val="00341081"/>
    <w:rsid w:val="004A52F9"/>
    <w:rsid w:val="00504C32"/>
    <w:rsid w:val="00507B49"/>
    <w:rsid w:val="00520376"/>
    <w:rsid w:val="0053444D"/>
    <w:rsid w:val="00564EA8"/>
    <w:rsid w:val="005B401E"/>
    <w:rsid w:val="005E2EF6"/>
    <w:rsid w:val="005E344B"/>
    <w:rsid w:val="006144DD"/>
    <w:rsid w:val="006A2026"/>
    <w:rsid w:val="00723B31"/>
    <w:rsid w:val="00724C92"/>
    <w:rsid w:val="00756945"/>
    <w:rsid w:val="007C0BDB"/>
    <w:rsid w:val="007E186D"/>
    <w:rsid w:val="0084274D"/>
    <w:rsid w:val="00890D9A"/>
    <w:rsid w:val="0090302F"/>
    <w:rsid w:val="00906A1A"/>
    <w:rsid w:val="00964887"/>
    <w:rsid w:val="00983A2D"/>
    <w:rsid w:val="00996CE1"/>
    <w:rsid w:val="00A74D75"/>
    <w:rsid w:val="00AE1C52"/>
    <w:rsid w:val="00B1037C"/>
    <w:rsid w:val="00B444A7"/>
    <w:rsid w:val="00B84D30"/>
    <w:rsid w:val="00B928B6"/>
    <w:rsid w:val="00BB081D"/>
    <w:rsid w:val="00BE5B90"/>
    <w:rsid w:val="00C97ADD"/>
    <w:rsid w:val="00CA6865"/>
    <w:rsid w:val="00CF5A49"/>
    <w:rsid w:val="00CF764C"/>
    <w:rsid w:val="00D52DC1"/>
    <w:rsid w:val="00DB7A80"/>
    <w:rsid w:val="00E258D2"/>
    <w:rsid w:val="00E665F8"/>
    <w:rsid w:val="00F40CC4"/>
    <w:rsid w:val="00FB4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3C649"/>
  <w15:docId w15:val="{F6B79971-882B-44CC-8952-474B82CF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B401E"/>
  </w:style>
  <w:style w:type="paragraph" w:styleId="Kop1">
    <w:name w:val="heading 1"/>
    <w:next w:val="Standaard"/>
    <w:link w:val="Kop1Char"/>
    <w:uiPriority w:val="9"/>
    <w:unhideWhenUsed/>
    <w:qFormat/>
    <w:rsid w:val="005E344B"/>
    <w:pPr>
      <w:keepNext/>
      <w:keepLines/>
      <w:spacing w:line="259" w:lineRule="auto"/>
      <w:ind w:left="10" w:hanging="10"/>
      <w:outlineLvl w:val="0"/>
    </w:pPr>
    <w:rPr>
      <w:rFonts w:ascii="Raleway" w:eastAsia="Raleway" w:hAnsi="Raleway" w:cs="Raleway"/>
      <w:color w:val="000000"/>
      <w:sz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344B"/>
    <w:rPr>
      <w:rFonts w:ascii="Raleway" w:eastAsia="Raleway" w:hAnsi="Raleway" w:cs="Raleway"/>
      <w:color w:val="000000"/>
      <w:sz w:val="21"/>
      <w:lang w:eastAsia="nl-NL"/>
    </w:rPr>
  </w:style>
  <w:style w:type="paragraph" w:styleId="Normaalweb">
    <w:name w:val="Normal (Web)"/>
    <w:basedOn w:val="Standaard"/>
    <w:uiPriority w:val="99"/>
    <w:semiHidden/>
    <w:unhideWhenUsed/>
    <w:rsid w:val="00983A2D"/>
    <w:pPr>
      <w:spacing w:after="225"/>
    </w:pPr>
    <w:rPr>
      <w:rFonts w:ascii="Times New Roman" w:hAnsi="Times New Roman" w:cs="Times New Roman"/>
      <w:sz w:val="24"/>
      <w:szCs w:val="24"/>
      <w:lang w:eastAsia="nl-NL"/>
    </w:rPr>
  </w:style>
  <w:style w:type="paragraph" w:styleId="Lijstalinea">
    <w:name w:val="List Paragraph"/>
    <w:basedOn w:val="Standaard"/>
    <w:uiPriority w:val="34"/>
    <w:qFormat/>
    <w:rsid w:val="004A52F9"/>
    <w:pPr>
      <w:ind w:left="720"/>
      <w:contextualSpacing/>
    </w:pPr>
  </w:style>
  <w:style w:type="character" w:styleId="Zwaar">
    <w:name w:val="Strong"/>
    <w:basedOn w:val="Standaardalinea-lettertype"/>
    <w:uiPriority w:val="22"/>
    <w:qFormat/>
    <w:rsid w:val="00724C92"/>
    <w:rPr>
      <w:b/>
      <w:bCs/>
    </w:rPr>
  </w:style>
  <w:style w:type="paragraph" w:styleId="Ballontekst">
    <w:name w:val="Balloon Text"/>
    <w:basedOn w:val="Standaard"/>
    <w:link w:val="BallontekstChar"/>
    <w:uiPriority w:val="99"/>
    <w:semiHidden/>
    <w:unhideWhenUsed/>
    <w:rsid w:val="00B84D3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4D30"/>
    <w:rPr>
      <w:rFonts w:ascii="Segoe UI" w:hAnsi="Segoe UI" w:cs="Segoe UI"/>
      <w:sz w:val="18"/>
      <w:szCs w:val="18"/>
    </w:rPr>
  </w:style>
  <w:style w:type="paragraph" w:styleId="Koptekst">
    <w:name w:val="header"/>
    <w:basedOn w:val="Standaard"/>
    <w:link w:val="KoptekstChar"/>
    <w:uiPriority w:val="99"/>
    <w:unhideWhenUsed/>
    <w:rsid w:val="005E2EF6"/>
    <w:pPr>
      <w:tabs>
        <w:tab w:val="center" w:pos="4536"/>
        <w:tab w:val="right" w:pos="9072"/>
      </w:tabs>
    </w:pPr>
  </w:style>
  <w:style w:type="character" w:customStyle="1" w:styleId="KoptekstChar">
    <w:name w:val="Koptekst Char"/>
    <w:basedOn w:val="Standaardalinea-lettertype"/>
    <w:link w:val="Koptekst"/>
    <w:uiPriority w:val="99"/>
    <w:rsid w:val="005E2EF6"/>
  </w:style>
  <w:style w:type="paragraph" w:styleId="Voettekst">
    <w:name w:val="footer"/>
    <w:basedOn w:val="Standaard"/>
    <w:link w:val="VoettekstChar"/>
    <w:uiPriority w:val="99"/>
    <w:unhideWhenUsed/>
    <w:rsid w:val="005E2EF6"/>
    <w:pPr>
      <w:tabs>
        <w:tab w:val="center" w:pos="4536"/>
        <w:tab w:val="right" w:pos="9072"/>
      </w:tabs>
    </w:pPr>
  </w:style>
  <w:style w:type="character" w:customStyle="1" w:styleId="VoettekstChar">
    <w:name w:val="Voettekst Char"/>
    <w:basedOn w:val="Standaardalinea-lettertype"/>
    <w:link w:val="Voettekst"/>
    <w:uiPriority w:val="99"/>
    <w:rsid w:val="005E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7740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Heijne</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van der Mei- de Jel</dc:creator>
  <cp:lastModifiedBy>Vivian Harmsen</cp:lastModifiedBy>
  <cp:revision>2</cp:revision>
  <cp:lastPrinted>2017-05-12T11:51:00Z</cp:lastPrinted>
  <dcterms:created xsi:type="dcterms:W3CDTF">2022-08-03T13:29:00Z</dcterms:created>
  <dcterms:modified xsi:type="dcterms:W3CDTF">2022-08-03T13:29:00Z</dcterms:modified>
</cp:coreProperties>
</file>